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799" w:rsidRPr="0056575F" w:rsidRDefault="006A0799" w:rsidP="0056575F">
      <w:pPr>
        <w:pStyle w:val="Overskrift1"/>
        <w:rPr>
          <w:sz w:val="56"/>
          <w:szCs w:val="56"/>
          <w:u w:val="single"/>
        </w:rPr>
      </w:pPr>
      <w:r w:rsidRPr="0056575F">
        <w:rPr>
          <w:sz w:val="56"/>
          <w:szCs w:val="56"/>
          <w:u w:val="single"/>
        </w:rPr>
        <w:t xml:space="preserve">SENIORDAGHØJSKOLEN </w:t>
      </w:r>
      <w:r w:rsidR="00DE5D66">
        <w:rPr>
          <w:sz w:val="56"/>
          <w:szCs w:val="56"/>
          <w:u w:val="single"/>
        </w:rPr>
        <w:t>efterår</w:t>
      </w:r>
      <w:r w:rsidRPr="0056575F">
        <w:rPr>
          <w:sz w:val="56"/>
          <w:szCs w:val="56"/>
          <w:u w:val="single"/>
        </w:rPr>
        <w:t xml:space="preserve"> 2019</w:t>
      </w:r>
    </w:p>
    <w:p w:rsidR="00C922A5" w:rsidRDefault="00554968" w:rsidP="0056575F">
      <w:pPr>
        <w:rPr>
          <w:sz w:val="28"/>
          <w:szCs w:val="24"/>
        </w:rPr>
      </w:pPr>
      <w:r>
        <w:rPr>
          <w:sz w:val="28"/>
          <w:szCs w:val="24"/>
        </w:rPr>
        <w:t>Tirsdag/torsdag</w:t>
      </w:r>
      <w:r>
        <w:rPr>
          <w:sz w:val="28"/>
          <w:szCs w:val="24"/>
        </w:rPr>
        <w:br/>
        <w:t>v./Susanne Bøjstrup</w:t>
      </w:r>
      <w:r w:rsidR="0056575F" w:rsidRPr="0056575F">
        <w:rPr>
          <w:sz w:val="28"/>
          <w:szCs w:val="24"/>
        </w:rPr>
        <w:t xml:space="preserve">, </w:t>
      </w:r>
      <w:hyperlink r:id="rId5" w:history="1">
        <w:r w:rsidR="00AF559B" w:rsidRPr="00470198">
          <w:rPr>
            <w:rStyle w:val="Hyperlink"/>
            <w:sz w:val="28"/>
            <w:szCs w:val="24"/>
          </w:rPr>
          <w:t>sb@fo-aarhus.dk</w:t>
        </w:r>
      </w:hyperlink>
      <w:r w:rsidR="00C922A5">
        <w:rPr>
          <w:sz w:val="28"/>
          <w:szCs w:val="24"/>
        </w:rPr>
        <w:t xml:space="preserve"> </w:t>
      </w:r>
    </w:p>
    <w:p w:rsidR="00B15A69" w:rsidRPr="00B15A69" w:rsidRDefault="00B15A69" w:rsidP="0056575F">
      <w:pPr>
        <w:rPr>
          <w:i/>
          <w:sz w:val="20"/>
          <w:szCs w:val="20"/>
        </w:rPr>
      </w:pPr>
      <w:r w:rsidRPr="00B15A69">
        <w:rPr>
          <w:i/>
          <w:sz w:val="20"/>
          <w:szCs w:val="20"/>
        </w:rPr>
        <w:t>Tema: Udvandring og indvandring – i historisk og nutidigt perspektiv</w:t>
      </w:r>
    </w:p>
    <w:p w:rsidR="00B15A69" w:rsidRPr="00B15A69" w:rsidRDefault="00B15A69" w:rsidP="0056575F">
      <w:pPr>
        <w:rPr>
          <w:sz w:val="20"/>
          <w:szCs w:val="20"/>
        </w:rPr>
      </w:pPr>
      <w:r w:rsidRPr="00B15A69">
        <w:rPr>
          <w:sz w:val="20"/>
          <w:szCs w:val="20"/>
        </w:rPr>
        <w:t xml:space="preserve">Mennesket har altid </w:t>
      </w:r>
      <w:r w:rsidR="000116ED">
        <w:rPr>
          <w:sz w:val="20"/>
          <w:szCs w:val="20"/>
        </w:rPr>
        <w:t>vandr</w:t>
      </w:r>
      <w:r w:rsidR="009E494E">
        <w:rPr>
          <w:sz w:val="20"/>
          <w:szCs w:val="20"/>
        </w:rPr>
        <w:t xml:space="preserve">et. For at overleve og for at </w:t>
      </w:r>
      <w:r w:rsidR="000116ED">
        <w:rPr>
          <w:sz w:val="20"/>
          <w:szCs w:val="20"/>
        </w:rPr>
        <w:t>søge lykken</w:t>
      </w:r>
      <w:r w:rsidRPr="00B15A69">
        <w:rPr>
          <w:sz w:val="20"/>
          <w:szCs w:val="20"/>
        </w:rPr>
        <w:t>. Vi stiller skarpt på den historiske og nutidige udvandring fra Danmark og indvandring hertil, og ser på årsager og konsekvenser af, at danskere drager ud, mens andre nationaliteter slår sig ned i Danmark.</w:t>
      </w:r>
    </w:p>
    <w:p w:rsidR="004000EC" w:rsidRDefault="000116ED" w:rsidP="0056575F">
      <w:pPr>
        <w:rPr>
          <w:sz w:val="18"/>
          <w:szCs w:val="18"/>
        </w:rPr>
      </w:pPr>
      <w:r>
        <w:rPr>
          <w:sz w:val="18"/>
          <w:szCs w:val="18"/>
        </w:rPr>
        <w:t>15</w:t>
      </w:r>
      <w:r w:rsidR="00BF3870">
        <w:rPr>
          <w:sz w:val="18"/>
          <w:szCs w:val="18"/>
        </w:rPr>
        <w:t>.08</w:t>
      </w:r>
      <w:r w:rsidR="00DE5D66">
        <w:rPr>
          <w:sz w:val="18"/>
          <w:szCs w:val="18"/>
        </w:rPr>
        <w:t>.2019</w:t>
      </w:r>
    </w:p>
    <w:tbl>
      <w:tblPr>
        <w:tblStyle w:val="Tabel-Gitter"/>
        <w:tblW w:w="0" w:type="auto"/>
        <w:tblLook w:val="04A0" w:firstRow="1" w:lastRow="0" w:firstColumn="1" w:lastColumn="0" w:noHBand="0" w:noVBand="1"/>
      </w:tblPr>
      <w:tblGrid>
        <w:gridCol w:w="992"/>
        <w:gridCol w:w="4248"/>
        <w:gridCol w:w="4388"/>
      </w:tblGrid>
      <w:tr w:rsidR="00D731ED" w:rsidRPr="0056575F" w:rsidTr="00C922A5">
        <w:tc>
          <w:tcPr>
            <w:tcW w:w="992" w:type="dxa"/>
          </w:tcPr>
          <w:p w:rsidR="00D731ED" w:rsidRPr="0056575F" w:rsidRDefault="00D731ED" w:rsidP="0056575F">
            <w:pPr>
              <w:rPr>
                <w:sz w:val="24"/>
                <w:szCs w:val="24"/>
              </w:rPr>
            </w:pPr>
          </w:p>
        </w:tc>
        <w:tc>
          <w:tcPr>
            <w:tcW w:w="4248" w:type="dxa"/>
          </w:tcPr>
          <w:p w:rsidR="00D731ED" w:rsidRPr="0056575F" w:rsidRDefault="006A0799" w:rsidP="0056575F">
            <w:pPr>
              <w:rPr>
                <w:sz w:val="24"/>
                <w:szCs w:val="24"/>
              </w:rPr>
            </w:pPr>
            <w:r w:rsidRPr="0056575F">
              <w:rPr>
                <w:sz w:val="24"/>
                <w:szCs w:val="24"/>
              </w:rPr>
              <w:t>Kl.</w:t>
            </w:r>
            <w:r w:rsidR="00B4167E">
              <w:rPr>
                <w:sz w:val="24"/>
                <w:szCs w:val="24"/>
              </w:rPr>
              <w:t xml:space="preserve"> 10.30- 12.00</w:t>
            </w:r>
          </w:p>
        </w:tc>
        <w:tc>
          <w:tcPr>
            <w:tcW w:w="4388" w:type="dxa"/>
          </w:tcPr>
          <w:p w:rsidR="00D731ED" w:rsidRPr="0056575F" w:rsidRDefault="006A0799" w:rsidP="0056575F">
            <w:pPr>
              <w:rPr>
                <w:sz w:val="24"/>
                <w:szCs w:val="24"/>
              </w:rPr>
            </w:pPr>
            <w:r w:rsidRPr="0056575F">
              <w:rPr>
                <w:sz w:val="24"/>
                <w:szCs w:val="24"/>
              </w:rPr>
              <w:t>Kl.</w:t>
            </w:r>
            <w:r w:rsidR="00B4167E">
              <w:rPr>
                <w:sz w:val="24"/>
                <w:szCs w:val="24"/>
              </w:rPr>
              <w:t xml:space="preserve"> 12.30-14.00</w:t>
            </w:r>
          </w:p>
        </w:tc>
      </w:tr>
      <w:tr w:rsidR="003618F0" w:rsidRPr="0056575F" w:rsidTr="00C922A5">
        <w:tc>
          <w:tcPr>
            <w:tcW w:w="992" w:type="dxa"/>
          </w:tcPr>
          <w:p w:rsidR="003618F0" w:rsidRPr="0056575F" w:rsidRDefault="003618F0" w:rsidP="0056575F">
            <w:pPr>
              <w:rPr>
                <w:sz w:val="24"/>
                <w:szCs w:val="24"/>
              </w:rPr>
            </w:pPr>
            <w:r w:rsidRPr="0056575F">
              <w:rPr>
                <w:sz w:val="24"/>
                <w:szCs w:val="24"/>
              </w:rPr>
              <w:t>Tirsdag</w:t>
            </w:r>
          </w:p>
          <w:p w:rsidR="00D731ED" w:rsidRPr="0056575F" w:rsidRDefault="00DE5D66" w:rsidP="0056575F">
            <w:pPr>
              <w:rPr>
                <w:sz w:val="24"/>
                <w:szCs w:val="24"/>
              </w:rPr>
            </w:pPr>
            <w:r>
              <w:rPr>
                <w:sz w:val="24"/>
                <w:szCs w:val="24"/>
              </w:rPr>
              <w:t>10/9</w:t>
            </w:r>
          </w:p>
        </w:tc>
        <w:tc>
          <w:tcPr>
            <w:tcW w:w="4248" w:type="dxa"/>
          </w:tcPr>
          <w:p w:rsidR="003618F0" w:rsidRPr="0056575F" w:rsidRDefault="001F6095" w:rsidP="0056575F">
            <w:pPr>
              <w:rPr>
                <w:sz w:val="24"/>
                <w:szCs w:val="24"/>
              </w:rPr>
            </w:pPr>
            <w:r>
              <w:rPr>
                <w:rFonts w:cstheme="minorHAnsi"/>
                <w:b/>
              </w:rPr>
              <w:t xml:space="preserve">Velkomst, præsentation af efterårets </w:t>
            </w:r>
            <w:r w:rsidR="00F27937" w:rsidRPr="004276D0">
              <w:rPr>
                <w:rFonts w:cstheme="minorHAnsi"/>
                <w:b/>
              </w:rPr>
              <w:t>program og af deltagerne</w:t>
            </w:r>
          </w:p>
        </w:tc>
        <w:tc>
          <w:tcPr>
            <w:tcW w:w="4388" w:type="dxa"/>
          </w:tcPr>
          <w:p w:rsidR="008F234E" w:rsidRPr="008F234E" w:rsidRDefault="008F234E" w:rsidP="008F234E">
            <w:r>
              <w:rPr>
                <w:b/>
              </w:rPr>
              <w:t xml:space="preserve">Jens </w:t>
            </w:r>
            <w:proofErr w:type="gramStart"/>
            <w:r>
              <w:rPr>
                <w:b/>
              </w:rPr>
              <w:t>Winther</w:t>
            </w:r>
            <w:r w:rsidRPr="008F234E">
              <w:t xml:space="preserve"> ,</w:t>
            </w:r>
            <w:proofErr w:type="gramEnd"/>
            <w:r w:rsidRPr="008F234E">
              <w:t xml:space="preserve"> tidl. byrådsmedlem, foredragsholder, skribent:</w:t>
            </w:r>
          </w:p>
          <w:p w:rsidR="008F234E" w:rsidRPr="008F234E" w:rsidRDefault="008F234E" w:rsidP="008F234E">
            <w:pPr>
              <w:rPr>
                <w:i/>
              </w:rPr>
            </w:pPr>
            <w:r w:rsidRPr="008F234E">
              <w:rPr>
                <w:i/>
              </w:rPr>
              <w:t>Brændpunkt</w:t>
            </w:r>
          </w:p>
          <w:p w:rsidR="003618F0" w:rsidRPr="0056575F" w:rsidRDefault="008F234E" w:rsidP="0056575F">
            <w:pPr>
              <w:rPr>
                <w:sz w:val="24"/>
                <w:szCs w:val="24"/>
              </w:rPr>
            </w:pPr>
            <w:r w:rsidRPr="008F234E">
              <w:t>Jens Winther behandler aktuelle, politiske emner og lægger op til debat</w:t>
            </w:r>
          </w:p>
        </w:tc>
      </w:tr>
      <w:tr w:rsidR="003618F0" w:rsidRPr="0056575F" w:rsidTr="00C922A5">
        <w:tc>
          <w:tcPr>
            <w:tcW w:w="992" w:type="dxa"/>
          </w:tcPr>
          <w:p w:rsidR="003618F0" w:rsidRPr="0056575F" w:rsidRDefault="003618F0" w:rsidP="0056575F">
            <w:pPr>
              <w:rPr>
                <w:sz w:val="24"/>
                <w:szCs w:val="24"/>
              </w:rPr>
            </w:pPr>
            <w:r w:rsidRPr="0056575F">
              <w:rPr>
                <w:sz w:val="24"/>
                <w:szCs w:val="24"/>
              </w:rPr>
              <w:t>Torsdag</w:t>
            </w:r>
          </w:p>
          <w:p w:rsidR="00D731ED" w:rsidRPr="0056575F" w:rsidRDefault="00DE5D66" w:rsidP="0056575F">
            <w:pPr>
              <w:rPr>
                <w:sz w:val="24"/>
                <w:szCs w:val="24"/>
              </w:rPr>
            </w:pPr>
            <w:r>
              <w:rPr>
                <w:sz w:val="24"/>
                <w:szCs w:val="24"/>
              </w:rPr>
              <w:t>12/9</w:t>
            </w:r>
          </w:p>
        </w:tc>
        <w:tc>
          <w:tcPr>
            <w:tcW w:w="4248" w:type="dxa"/>
          </w:tcPr>
          <w:p w:rsidR="0016580C" w:rsidRDefault="0016580C" w:rsidP="0016580C">
            <w:pPr>
              <w:rPr>
                <w:b/>
              </w:rPr>
            </w:pPr>
            <w:r>
              <w:rPr>
                <w:b/>
              </w:rPr>
              <w:t>Malene Fenger Grøndahl</w:t>
            </w:r>
            <w:r>
              <w:t>, journalist og forfatter:</w:t>
            </w:r>
          </w:p>
          <w:p w:rsidR="0016580C" w:rsidRPr="005C22DE" w:rsidRDefault="0016580C" w:rsidP="0016580C">
            <w:pPr>
              <w:rPr>
                <w:i/>
              </w:rPr>
            </w:pPr>
            <w:r w:rsidRPr="005C22DE">
              <w:rPr>
                <w:i/>
              </w:rPr>
              <w:t>Flygtningenes danmarkshistorie - fra Ungarnshjælp til Irak-krig</w:t>
            </w:r>
            <w:r w:rsidR="00B15A69">
              <w:rPr>
                <w:i/>
              </w:rPr>
              <w:t xml:space="preserve"> (tema)</w:t>
            </w:r>
          </w:p>
          <w:p w:rsidR="0016580C" w:rsidRPr="00C922A5" w:rsidRDefault="0016580C" w:rsidP="0016580C">
            <w:pPr>
              <w:rPr>
                <w:b/>
              </w:rPr>
            </w:pPr>
            <w:r>
              <w:t>Dansk flygtningepolitik og modtagelsen af flygtninge har ændret sig betydeligt. Men spørgsmålene er omtrent de samme: Hvem skal vi tage imod? Hvilke rettigheder skal de have? Og hvad vil det sige at være en velfungerende borger i Danmark? Tag med på en tur gennem de seneste 60-70 års danske flygtningepolitik set fra flygtningenes side, og hør om de mange flygtninge, der er kommet til Danmark siden 1956 – ungarere, polske jøder, chilenere, vietnamesere, iranere, tamiler og mange andre. Hvordan har de oplevet mødet med dansk kultur, politik og hverdagsliv, og hvordan er det gået med integrationen? Foredraget tager udgangspunkt i bogen ’Flygtningenes danmarkshistorie 1954-2004’ (Aarhus Universitetsforlag, 2004).</w:t>
            </w:r>
          </w:p>
        </w:tc>
        <w:tc>
          <w:tcPr>
            <w:tcW w:w="4388" w:type="dxa"/>
          </w:tcPr>
          <w:p w:rsidR="008F234E" w:rsidRDefault="008F234E" w:rsidP="008F234E">
            <w:pPr>
              <w:rPr>
                <w:b/>
              </w:rPr>
            </w:pPr>
            <w:r>
              <w:rPr>
                <w:b/>
              </w:rPr>
              <w:t>Flex 1</w:t>
            </w:r>
          </w:p>
          <w:p w:rsidR="008F234E" w:rsidRPr="008F234E" w:rsidRDefault="008F234E" w:rsidP="008F234E">
            <w:r w:rsidRPr="008F234E">
              <w:t>Planlægning af fleksibelt tilrettelagt undervisning</w:t>
            </w:r>
          </w:p>
          <w:p w:rsidR="008F234E" w:rsidRPr="007C0F8C" w:rsidRDefault="008F234E" w:rsidP="00970589">
            <w:pPr>
              <w:rPr>
                <w:b/>
              </w:rPr>
            </w:pPr>
          </w:p>
        </w:tc>
      </w:tr>
      <w:tr w:rsidR="003618F0" w:rsidRPr="00882B32" w:rsidTr="00C922A5">
        <w:tc>
          <w:tcPr>
            <w:tcW w:w="992" w:type="dxa"/>
          </w:tcPr>
          <w:p w:rsidR="00D731ED" w:rsidRDefault="006F2CAA" w:rsidP="0056575F">
            <w:pPr>
              <w:rPr>
                <w:sz w:val="24"/>
                <w:szCs w:val="24"/>
              </w:rPr>
            </w:pPr>
            <w:r>
              <w:rPr>
                <w:sz w:val="24"/>
                <w:szCs w:val="24"/>
              </w:rPr>
              <w:t>Tirsdag</w:t>
            </w:r>
          </w:p>
          <w:p w:rsidR="006F2CAA" w:rsidRDefault="00DE5D66" w:rsidP="0056575F">
            <w:pPr>
              <w:rPr>
                <w:sz w:val="24"/>
                <w:szCs w:val="24"/>
              </w:rPr>
            </w:pPr>
            <w:r>
              <w:rPr>
                <w:sz w:val="24"/>
                <w:szCs w:val="24"/>
              </w:rPr>
              <w:t>17/9</w:t>
            </w:r>
          </w:p>
          <w:p w:rsidR="00882B32" w:rsidRPr="0056575F" w:rsidRDefault="00882B32" w:rsidP="0056575F">
            <w:pPr>
              <w:rPr>
                <w:sz w:val="24"/>
                <w:szCs w:val="24"/>
              </w:rPr>
            </w:pPr>
          </w:p>
        </w:tc>
        <w:tc>
          <w:tcPr>
            <w:tcW w:w="4248" w:type="dxa"/>
          </w:tcPr>
          <w:p w:rsidR="003618F0" w:rsidRPr="00F92B34" w:rsidRDefault="00F92B34" w:rsidP="00E661FF">
            <w:pPr>
              <w:rPr>
                <w:b/>
              </w:rPr>
            </w:pPr>
            <w:r w:rsidRPr="00F92B34">
              <w:rPr>
                <w:b/>
              </w:rPr>
              <w:t>Sabrina Vinther</w:t>
            </w:r>
            <w:r w:rsidR="005C22DE" w:rsidRPr="005C22DE">
              <w:t>, kulturformidler, cand.mag.</w:t>
            </w:r>
            <w:r w:rsidRPr="005C22DE">
              <w:t>:</w:t>
            </w:r>
          </w:p>
          <w:p w:rsidR="00F92B34" w:rsidRPr="005C22DE" w:rsidRDefault="00F92B34" w:rsidP="00E661FF">
            <w:pPr>
              <w:rPr>
                <w:i/>
              </w:rPr>
            </w:pPr>
            <w:r w:rsidRPr="005C22DE">
              <w:rPr>
                <w:i/>
              </w:rPr>
              <w:t>Nanna Ditzel</w:t>
            </w:r>
            <w:r w:rsidR="00F13641" w:rsidRPr="005C22DE">
              <w:rPr>
                <w:i/>
              </w:rPr>
              <w:t xml:space="preserve"> – en designers alsidige liv</w:t>
            </w:r>
          </w:p>
          <w:p w:rsidR="00F13641" w:rsidRPr="00DE5D66" w:rsidRDefault="00F13641" w:rsidP="00F13641">
            <w:r>
              <w:t xml:space="preserve">Nanna Ditzel (1923-2005) var oprindeligt uddannet møbelpolstrer, men har i sin livslange karriere designet alt fra tekstiler til smykker af guld, møbler inspireret af rejser i Caribien og farvesætning af DSB’s IC3-tog. Mange af Nanna Ditzels designs er stadig i </w:t>
            </w:r>
            <w:r w:rsidR="008F234E">
              <w:lastRenderedPageBreak/>
              <w:t>produktion i dag. Vi skal høre</w:t>
            </w:r>
            <w:r>
              <w:t xml:space="preserve"> om Ditzels alsidige produktion og virke, hvor hun som del a</w:t>
            </w:r>
            <w:r w:rsidR="00180C85">
              <w:t>f Danish Design-bølgen har bidraget til at gøre</w:t>
            </w:r>
            <w:r>
              <w:t xml:space="preserve"> dansk formgivning populært </w:t>
            </w:r>
            <w:r w:rsidR="00180C85">
              <w:t xml:space="preserve">og eftertragtet i både ind- og udland </w:t>
            </w:r>
            <w:r>
              <w:t>fra midten af 1900-tallet frem til i dag.</w:t>
            </w:r>
          </w:p>
        </w:tc>
        <w:tc>
          <w:tcPr>
            <w:tcW w:w="4388" w:type="dxa"/>
          </w:tcPr>
          <w:p w:rsidR="008F234E" w:rsidRDefault="008F234E" w:rsidP="00C922A5">
            <w:r>
              <w:lastRenderedPageBreak/>
              <w:t>Kl. 13 v. Grisebrønden, Rådhuspladsen</w:t>
            </w:r>
          </w:p>
          <w:p w:rsidR="00C922A5" w:rsidRDefault="008F234E" w:rsidP="00C922A5">
            <w:pPr>
              <w:rPr>
                <w:b/>
              </w:rPr>
            </w:pPr>
            <w:r>
              <w:t>Byvandring med historiker</w:t>
            </w:r>
            <w:r w:rsidR="00F92B34">
              <w:t xml:space="preserve"> </w:t>
            </w:r>
            <w:proofErr w:type="spellStart"/>
            <w:r w:rsidR="00F92B34" w:rsidRPr="00F92B34">
              <w:rPr>
                <w:b/>
              </w:rPr>
              <w:t>Doron</w:t>
            </w:r>
            <w:proofErr w:type="spellEnd"/>
            <w:r w:rsidR="00F92B34" w:rsidRPr="00F92B34">
              <w:rPr>
                <w:b/>
              </w:rPr>
              <w:t xml:space="preserve"> Haahr</w:t>
            </w:r>
            <w:r w:rsidR="007C0F8C">
              <w:rPr>
                <w:b/>
              </w:rPr>
              <w:t>:</w:t>
            </w:r>
          </w:p>
          <w:p w:rsidR="0091231F" w:rsidRPr="005C22DE" w:rsidRDefault="0091231F" w:rsidP="00C922A5">
            <w:pPr>
              <w:rPr>
                <w:i/>
              </w:rPr>
            </w:pPr>
            <w:r w:rsidRPr="005C22DE">
              <w:rPr>
                <w:i/>
              </w:rPr>
              <w:t>Aarhus og Amerika</w:t>
            </w:r>
            <w:r w:rsidR="00B15A69">
              <w:rPr>
                <w:i/>
              </w:rPr>
              <w:t xml:space="preserve"> (tema)</w:t>
            </w:r>
          </w:p>
          <w:p w:rsidR="004F52B6" w:rsidRDefault="004F52B6" w:rsidP="00C922A5">
            <w:r>
              <w:t xml:space="preserve">Vi skal i sporene på </w:t>
            </w:r>
            <w:r w:rsidR="005C22DE">
              <w:t>de allerførste å</w:t>
            </w:r>
            <w:r>
              <w:t xml:space="preserve">rhusianere, der drømte om Amerika, vi skal høre om udspekulerede rejseagenter, vi hører om de første jazzmusikere i byen, om den første dansker, der fløj over Atlanterhavet, om </w:t>
            </w:r>
            <w:r>
              <w:lastRenderedPageBreak/>
              <w:t>fejringen af USA’s uafhængighedsdag og om et muligt mord i Hamburg.</w:t>
            </w:r>
          </w:p>
          <w:p w:rsidR="008A02EB" w:rsidRPr="0091231F" w:rsidRDefault="008A02EB" w:rsidP="00C922A5"/>
        </w:tc>
      </w:tr>
      <w:tr w:rsidR="003618F0" w:rsidRPr="00882B32" w:rsidTr="00C922A5">
        <w:trPr>
          <w:trHeight w:val="4543"/>
        </w:trPr>
        <w:tc>
          <w:tcPr>
            <w:tcW w:w="992" w:type="dxa"/>
          </w:tcPr>
          <w:p w:rsidR="003618F0" w:rsidRPr="0056575F" w:rsidRDefault="003618F0" w:rsidP="0056575F">
            <w:pPr>
              <w:rPr>
                <w:sz w:val="24"/>
                <w:szCs w:val="24"/>
              </w:rPr>
            </w:pPr>
            <w:r w:rsidRPr="0056575F">
              <w:rPr>
                <w:sz w:val="24"/>
                <w:szCs w:val="24"/>
              </w:rPr>
              <w:lastRenderedPageBreak/>
              <w:t>Torsdag</w:t>
            </w:r>
          </w:p>
          <w:p w:rsidR="00D731ED" w:rsidRPr="0056575F" w:rsidRDefault="00DE5D66" w:rsidP="0056575F">
            <w:pPr>
              <w:rPr>
                <w:sz w:val="24"/>
                <w:szCs w:val="24"/>
              </w:rPr>
            </w:pPr>
            <w:r>
              <w:rPr>
                <w:sz w:val="24"/>
                <w:szCs w:val="24"/>
              </w:rPr>
              <w:t>19/9</w:t>
            </w:r>
          </w:p>
        </w:tc>
        <w:tc>
          <w:tcPr>
            <w:tcW w:w="4248" w:type="dxa"/>
          </w:tcPr>
          <w:p w:rsidR="00DE5D66" w:rsidRPr="00354322" w:rsidRDefault="004F52B6" w:rsidP="00882B32">
            <w:pPr>
              <w:rPr>
                <w:b/>
              </w:rPr>
            </w:pPr>
            <w:r w:rsidRPr="00354322">
              <w:rPr>
                <w:b/>
              </w:rPr>
              <w:t>Flex 2</w:t>
            </w:r>
          </w:p>
        </w:tc>
        <w:tc>
          <w:tcPr>
            <w:tcW w:w="4388" w:type="dxa"/>
          </w:tcPr>
          <w:p w:rsidR="008F234E" w:rsidRPr="00593031" w:rsidRDefault="008F234E" w:rsidP="0056575F">
            <w:pPr>
              <w:rPr>
                <w:b/>
              </w:rPr>
            </w:pPr>
            <w:r w:rsidRPr="00593031">
              <w:rPr>
                <w:b/>
              </w:rPr>
              <w:t>Pia Stabell Hjort og Katrine Knudsen</w:t>
            </w:r>
            <w:r w:rsidR="00593031">
              <w:rPr>
                <w:b/>
              </w:rPr>
              <w:t>:</w:t>
            </w:r>
          </w:p>
          <w:p w:rsidR="006F0885" w:rsidRPr="008B270B" w:rsidRDefault="004F52B6" w:rsidP="0056575F">
            <w:pPr>
              <w:rPr>
                <w:i/>
              </w:rPr>
            </w:pPr>
            <w:r w:rsidRPr="008F234E">
              <w:rPr>
                <w:i/>
              </w:rPr>
              <w:t>Vaskeriet –</w:t>
            </w:r>
            <w:r w:rsidRPr="005C22DE">
              <w:rPr>
                <w:i/>
              </w:rPr>
              <w:t xml:space="preserve"> en </w:t>
            </w:r>
            <w:proofErr w:type="spellStart"/>
            <w:r w:rsidRPr="005C22DE">
              <w:rPr>
                <w:i/>
              </w:rPr>
              <w:t>øvebane</w:t>
            </w:r>
            <w:proofErr w:type="spellEnd"/>
            <w:r w:rsidRPr="005C22DE">
              <w:rPr>
                <w:i/>
              </w:rPr>
              <w:t xml:space="preserve"> for udviklingshæmmede</w:t>
            </w:r>
          </w:p>
          <w:p w:rsidR="006F0885" w:rsidRDefault="006F0885" w:rsidP="0056575F">
            <w:r>
              <w:t xml:space="preserve">I januar 2017 åbnede Vaskeriet – en </w:t>
            </w:r>
            <w:proofErr w:type="spellStart"/>
            <w:r>
              <w:t>øvebane</w:t>
            </w:r>
            <w:proofErr w:type="spellEnd"/>
            <w:r>
              <w:t xml:space="preserve"> for udviklingshæmmede, i fællesvaskeriet i Brabrand Boligforenings afd. </w:t>
            </w:r>
            <w:proofErr w:type="spellStart"/>
            <w:r>
              <w:t>Søvangen</w:t>
            </w:r>
            <w:proofErr w:type="spellEnd"/>
            <w:r>
              <w:t xml:space="preserve">. </w:t>
            </w:r>
            <w:proofErr w:type="spellStart"/>
            <w:r>
              <w:t>Søvangen</w:t>
            </w:r>
            <w:proofErr w:type="spellEnd"/>
            <w:r>
              <w:t xml:space="preserve"> ligger på kant</w:t>
            </w:r>
            <w:r w:rsidR="008B270B">
              <w:t>en af Gellerupparken i Brabrand og tæll</w:t>
            </w:r>
            <w:r>
              <w:t xml:space="preserve">er 455 boliger. </w:t>
            </w:r>
            <w:proofErr w:type="spellStart"/>
            <w:r>
              <w:t>Søvangen</w:t>
            </w:r>
            <w:proofErr w:type="spellEnd"/>
            <w:r>
              <w:t xml:space="preserve"> er et socialt udsat boligområde, med familier med børn, studerende, mange ældre og flygtninge. Vaskeriet er en frivillig, almennyttig forening, der skaber handlemod, øjenhøjde og mangfoldighed hos alle involverede, og er en arbejdsplads for seks mennesker med handicap, der også drømmer om at bidrage til fællesskabet. Vaskeriet er samtidig et fællesskab, der knytter forbindelser mellem beboerne i lokalområdet, bygger bro over fordomme og modvirker ensomhed.</w:t>
            </w:r>
          </w:p>
          <w:p w:rsidR="006F0885" w:rsidRPr="004F52B6" w:rsidRDefault="006F0885" w:rsidP="0056575F">
            <w:r>
              <w:t>Hør stifterne Pia og Katrine fortælle, hvordan de har skabt og udviklet Vaskeriet, og hvad de drømmer om i fremtiden.</w:t>
            </w:r>
          </w:p>
        </w:tc>
      </w:tr>
      <w:tr w:rsidR="003618F0" w:rsidRPr="0056575F" w:rsidTr="00C922A5">
        <w:tc>
          <w:tcPr>
            <w:tcW w:w="992" w:type="dxa"/>
          </w:tcPr>
          <w:p w:rsidR="003618F0" w:rsidRPr="0056575F" w:rsidRDefault="003618F0" w:rsidP="0056575F">
            <w:pPr>
              <w:rPr>
                <w:sz w:val="24"/>
                <w:szCs w:val="24"/>
              </w:rPr>
            </w:pPr>
            <w:r w:rsidRPr="0056575F">
              <w:rPr>
                <w:sz w:val="24"/>
                <w:szCs w:val="24"/>
              </w:rPr>
              <w:t>Tirsdag</w:t>
            </w:r>
          </w:p>
          <w:p w:rsidR="00D731ED" w:rsidRPr="0056575F" w:rsidRDefault="00DE5D66" w:rsidP="0056575F">
            <w:pPr>
              <w:rPr>
                <w:sz w:val="24"/>
                <w:szCs w:val="24"/>
              </w:rPr>
            </w:pPr>
            <w:r>
              <w:rPr>
                <w:sz w:val="24"/>
                <w:szCs w:val="24"/>
              </w:rPr>
              <w:t>24/9</w:t>
            </w:r>
          </w:p>
        </w:tc>
        <w:tc>
          <w:tcPr>
            <w:tcW w:w="4248" w:type="dxa"/>
          </w:tcPr>
          <w:p w:rsidR="005C22DE" w:rsidRDefault="00F92B34" w:rsidP="00354322">
            <w:r w:rsidRPr="00F92B34">
              <w:rPr>
                <w:b/>
              </w:rPr>
              <w:t>Anne Valbjørn</w:t>
            </w:r>
            <w:r w:rsidR="00593031">
              <w:t xml:space="preserve">, </w:t>
            </w:r>
            <w:r w:rsidR="007A5589">
              <w:t>litteratur</w:t>
            </w:r>
            <w:r w:rsidR="00593031">
              <w:t>historiker, foredragsholder</w:t>
            </w:r>
            <w:r w:rsidR="007A5589">
              <w:t>:</w:t>
            </w:r>
            <w:r w:rsidR="00BA1140">
              <w:t xml:space="preserve"> </w:t>
            </w:r>
          </w:p>
          <w:p w:rsidR="003618F0" w:rsidRPr="005C22DE" w:rsidRDefault="00BA1140" w:rsidP="00354322">
            <w:pPr>
              <w:rPr>
                <w:i/>
              </w:rPr>
            </w:pPr>
            <w:r w:rsidRPr="005C22DE">
              <w:rPr>
                <w:i/>
              </w:rPr>
              <w:t>Lykkejægeren Per – Ørneflugt og sjælekamp i en brydningstid. Henrik Pontoppidans ’Lykke-Per’, 1898-1904</w:t>
            </w:r>
          </w:p>
          <w:p w:rsidR="00BA1140" w:rsidRPr="00BA1140" w:rsidRDefault="00BA1140" w:rsidP="00354322">
            <w:r>
              <w:t xml:space="preserve">Det skal handle om en af Danmarks største og mest elskede klassikere overhovedet. Her males på det helt store lærred, vi møder et bredt spektrum af tidens mennesker og færdes i forskellige miljøer: lige fra Københavns moderne storbyvrimmel til rolig, dansk hygge på landet og sjælekampe på en øde bjergside i Alperne. Vi er ved århundredskiftet 1800-1900, en brydningstid, hvor mange kampe udkæmpes i samfundet og i mennesket. Og Per er et moderne, splittet menneske, der prøver at bryde fri fra barndomshjemmets snævre, kristne, mørke ramme og nå over på tilværelsens solskinsside og finde svaret på et spørgsmål: hvad er et menneske? Er Per </w:t>
            </w:r>
            <w:r>
              <w:lastRenderedPageBreak/>
              <w:t>en muldvarpemand, der ikke tåler lyset, eller er han formet af den stærke muldjordskraft og kan bryde igennem og sejre?</w:t>
            </w:r>
          </w:p>
        </w:tc>
        <w:tc>
          <w:tcPr>
            <w:tcW w:w="4388" w:type="dxa"/>
          </w:tcPr>
          <w:p w:rsidR="005C22DE" w:rsidRPr="00F413D6" w:rsidRDefault="005C22DE" w:rsidP="005C22DE">
            <w:pPr>
              <w:rPr>
                <w:rFonts w:ascii="Calibri" w:hAnsi="Calibri" w:cs="Calibri"/>
                <w:b/>
              </w:rPr>
            </w:pPr>
            <w:r w:rsidRPr="00F413D6">
              <w:rPr>
                <w:rFonts w:ascii="Calibri" w:hAnsi="Calibri" w:cs="Calibri"/>
                <w:b/>
              </w:rPr>
              <w:lastRenderedPageBreak/>
              <w:t>Christian Friis</w:t>
            </w:r>
            <w:r w:rsidR="00593031" w:rsidRPr="00F413D6">
              <w:rPr>
                <w:rFonts w:ascii="Calibri" w:hAnsi="Calibri" w:cs="Calibri"/>
              </w:rPr>
              <w:t>, idéhistoriker, foredragsholder</w:t>
            </w:r>
            <w:r w:rsidRPr="00F413D6">
              <w:rPr>
                <w:rFonts w:ascii="Calibri" w:hAnsi="Calibri" w:cs="Calibri"/>
              </w:rPr>
              <w:t>:</w:t>
            </w:r>
          </w:p>
          <w:p w:rsidR="005C22DE" w:rsidRDefault="005C22DE" w:rsidP="005C22DE">
            <w:pPr>
              <w:rPr>
                <w:rFonts w:ascii="Calibri" w:hAnsi="Calibri" w:cs="Calibri"/>
                <w:i/>
              </w:rPr>
            </w:pPr>
            <w:r>
              <w:rPr>
                <w:rFonts w:ascii="Calibri" w:hAnsi="Calibri" w:cs="Calibri"/>
                <w:i/>
              </w:rPr>
              <w:t>Drømmen om Amerika – den danske udvandring til USA</w:t>
            </w:r>
            <w:r w:rsidR="00B15A69">
              <w:rPr>
                <w:rFonts w:ascii="Calibri" w:hAnsi="Calibri" w:cs="Calibri"/>
                <w:i/>
              </w:rPr>
              <w:t xml:space="preserve"> (tema)</w:t>
            </w:r>
          </w:p>
          <w:p w:rsidR="005C22DE" w:rsidRPr="0091231F" w:rsidRDefault="005C22DE" w:rsidP="005C22DE">
            <w:pPr>
              <w:rPr>
                <w:rFonts w:ascii="Calibri" w:hAnsi="Calibri" w:cs="Calibri"/>
              </w:rPr>
            </w:pPr>
            <w:r>
              <w:rPr>
                <w:rFonts w:ascii="Calibri" w:hAnsi="Calibri" w:cs="Calibri"/>
              </w:rPr>
              <w:t>I årene fra 1860 til udbruddet af 1. verdenskrig udvandrede en ud af ti danskere. Langt størstedelen søgte lykken i Amerika. Hvad rejste de væk fra? Hvad håbede de at finde? Hvordan blev deres nye tilværelse i det fremmede efter ankomsten til New York? Den danske udvandring til Amerika er et spændende stykke Danmarkshistorie, der kaster lys over forandringer i datidens samfund. Foredraget stiller skarpt på årsagerne til den danske udlængsel samt drømmen om og troen på en bedre tilværelse på den anden side af Atlanten.</w:t>
            </w:r>
          </w:p>
        </w:tc>
      </w:tr>
      <w:tr w:rsidR="003618F0" w:rsidRPr="0056575F" w:rsidTr="00C922A5">
        <w:tc>
          <w:tcPr>
            <w:tcW w:w="992" w:type="dxa"/>
          </w:tcPr>
          <w:p w:rsidR="003618F0" w:rsidRPr="0056575F" w:rsidRDefault="003618F0" w:rsidP="0056575F">
            <w:pPr>
              <w:rPr>
                <w:sz w:val="24"/>
                <w:szCs w:val="24"/>
              </w:rPr>
            </w:pPr>
            <w:r w:rsidRPr="0056575F">
              <w:rPr>
                <w:sz w:val="24"/>
                <w:szCs w:val="24"/>
              </w:rPr>
              <w:lastRenderedPageBreak/>
              <w:t>Torsdag</w:t>
            </w:r>
          </w:p>
          <w:p w:rsidR="00D731ED" w:rsidRPr="0056575F" w:rsidRDefault="00DE5D66" w:rsidP="0056575F">
            <w:pPr>
              <w:rPr>
                <w:sz w:val="24"/>
                <w:szCs w:val="24"/>
              </w:rPr>
            </w:pPr>
            <w:r>
              <w:rPr>
                <w:sz w:val="24"/>
                <w:szCs w:val="24"/>
              </w:rPr>
              <w:t>26/9</w:t>
            </w:r>
          </w:p>
        </w:tc>
        <w:tc>
          <w:tcPr>
            <w:tcW w:w="4248" w:type="dxa"/>
          </w:tcPr>
          <w:p w:rsidR="00C427A8" w:rsidRPr="00DE5D66" w:rsidRDefault="007C0F8C" w:rsidP="0056575F">
            <w:pPr>
              <w:rPr>
                <w:b/>
              </w:rPr>
            </w:pPr>
            <w:r>
              <w:rPr>
                <w:b/>
              </w:rPr>
              <w:t>Flex 3</w:t>
            </w:r>
          </w:p>
        </w:tc>
        <w:tc>
          <w:tcPr>
            <w:tcW w:w="4388" w:type="dxa"/>
          </w:tcPr>
          <w:p w:rsidR="003618F0" w:rsidRPr="007C0F8C" w:rsidRDefault="007C0F8C" w:rsidP="00A74962">
            <w:pPr>
              <w:rPr>
                <w:b/>
                <w:bCs/>
              </w:rPr>
            </w:pPr>
            <w:r w:rsidRPr="007C0F8C">
              <w:rPr>
                <w:b/>
                <w:bCs/>
              </w:rPr>
              <w:t>Flex 4</w:t>
            </w:r>
          </w:p>
        </w:tc>
      </w:tr>
      <w:tr w:rsidR="008C37E2" w:rsidRPr="0056575F" w:rsidTr="00C922A5">
        <w:tc>
          <w:tcPr>
            <w:tcW w:w="992" w:type="dxa"/>
          </w:tcPr>
          <w:p w:rsidR="008C37E2" w:rsidRPr="0056575F" w:rsidRDefault="008C37E2" w:rsidP="008C37E2">
            <w:pPr>
              <w:rPr>
                <w:sz w:val="24"/>
                <w:szCs w:val="24"/>
              </w:rPr>
            </w:pPr>
            <w:r w:rsidRPr="0056575F">
              <w:rPr>
                <w:sz w:val="24"/>
                <w:szCs w:val="24"/>
              </w:rPr>
              <w:t>Tirsdag</w:t>
            </w:r>
          </w:p>
          <w:p w:rsidR="008C37E2" w:rsidRPr="0056575F" w:rsidRDefault="00DE5D66" w:rsidP="008C37E2">
            <w:pPr>
              <w:rPr>
                <w:sz w:val="24"/>
                <w:szCs w:val="24"/>
              </w:rPr>
            </w:pPr>
            <w:r>
              <w:rPr>
                <w:sz w:val="24"/>
                <w:szCs w:val="24"/>
              </w:rPr>
              <w:t>1/10</w:t>
            </w:r>
          </w:p>
        </w:tc>
        <w:tc>
          <w:tcPr>
            <w:tcW w:w="4248" w:type="dxa"/>
          </w:tcPr>
          <w:p w:rsidR="00C427A8" w:rsidRPr="0007688D" w:rsidRDefault="00F413D6" w:rsidP="00354322">
            <w:pPr>
              <w:rPr>
                <w:b/>
              </w:rPr>
            </w:pPr>
            <w:r>
              <w:rPr>
                <w:b/>
              </w:rPr>
              <w:t>Flex 5</w:t>
            </w:r>
          </w:p>
          <w:p w:rsidR="00BA1140" w:rsidRDefault="00BA1140" w:rsidP="00354322">
            <w:pPr>
              <w:rPr>
                <w:i/>
              </w:rPr>
            </w:pPr>
            <w:r w:rsidRPr="000116ED">
              <w:rPr>
                <w:i/>
              </w:rPr>
              <w:t>Udflugt Andelssamfundet Hjortshøj</w:t>
            </w:r>
          </w:p>
          <w:p w:rsidR="000116ED" w:rsidRPr="000116ED" w:rsidRDefault="000116ED" w:rsidP="00354322">
            <w:r w:rsidRPr="000116ED">
              <w:t>(Kirsten)</w:t>
            </w:r>
          </w:p>
        </w:tc>
        <w:tc>
          <w:tcPr>
            <w:tcW w:w="4388" w:type="dxa"/>
          </w:tcPr>
          <w:p w:rsidR="008C37E2" w:rsidRDefault="007C0F8C" w:rsidP="00354322">
            <w:pPr>
              <w:rPr>
                <w:b/>
                <w:bCs/>
              </w:rPr>
            </w:pPr>
            <w:r>
              <w:rPr>
                <w:b/>
                <w:bCs/>
              </w:rPr>
              <w:t>Flex 6</w:t>
            </w:r>
          </w:p>
          <w:p w:rsidR="00BA1140" w:rsidRDefault="00BA1140" w:rsidP="00354322">
            <w:pPr>
              <w:rPr>
                <w:bCs/>
                <w:i/>
              </w:rPr>
            </w:pPr>
            <w:r w:rsidRPr="000116ED">
              <w:rPr>
                <w:bCs/>
                <w:i/>
              </w:rPr>
              <w:t>Udflugt Andelssamfundet Hjortshøj</w:t>
            </w:r>
          </w:p>
          <w:p w:rsidR="000116ED" w:rsidRPr="000116ED" w:rsidRDefault="000116ED" w:rsidP="00354322">
            <w:pPr>
              <w:rPr>
                <w:bCs/>
              </w:rPr>
            </w:pPr>
            <w:r w:rsidRPr="000116ED">
              <w:rPr>
                <w:bCs/>
              </w:rPr>
              <w:t>(Kirsten)</w:t>
            </w:r>
          </w:p>
        </w:tc>
      </w:tr>
      <w:tr w:rsidR="008C37E2" w:rsidRPr="0056575F" w:rsidTr="00C922A5">
        <w:tc>
          <w:tcPr>
            <w:tcW w:w="992" w:type="dxa"/>
          </w:tcPr>
          <w:p w:rsidR="008C37E2" w:rsidRPr="0056575F" w:rsidRDefault="008C37E2" w:rsidP="008C37E2">
            <w:pPr>
              <w:rPr>
                <w:sz w:val="24"/>
                <w:szCs w:val="24"/>
              </w:rPr>
            </w:pPr>
            <w:r w:rsidRPr="0056575F">
              <w:rPr>
                <w:sz w:val="24"/>
                <w:szCs w:val="24"/>
              </w:rPr>
              <w:t>Torsdag</w:t>
            </w:r>
          </w:p>
          <w:p w:rsidR="008C37E2" w:rsidRPr="0056575F" w:rsidRDefault="00DE5D66" w:rsidP="008C37E2">
            <w:pPr>
              <w:rPr>
                <w:sz w:val="24"/>
                <w:szCs w:val="24"/>
              </w:rPr>
            </w:pPr>
            <w:r>
              <w:rPr>
                <w:sz w:val="24"/>
                <w:szCs w:val="24"/>
              </w:rPr>
              <w:t>3/10</w:t>
            </w:r>
          </w:p>
        </w:tc>
        <w:tc>
          <w:tcPr>
            <w:tcW w:w="4248" w:type="dxa"/>
          </w:tcPr>
          <w:p w:rsidR="00333CBA" w:rsidRDefault="00BA1140" w:rsidP="008C37E2">
            <w:pPr>
              <w:rPr>
                <w:b/>
              </w:rPr>
            </w:pPr>
            <w:r>
              <w:t xml:space="preserve">Kl. 10 </w:t>
            </w:r>
            <w:r w:rsidR="00F413D6">
              <w:rPr>
                <w:b/>
              </w:rPr>
              <w:t xml:space="preserve">Torben Rasmussen, </w:t>
            </w:r>
            <w:r w:rsidR="00F413D6" w:rsidRPr="00F413D6">
              <w:t>litteraturhistoriker, forfatter og direktør, Team Island:</w:t>
            </w:r>
          </w:p>
          <w:p w:rsidR="00BA1140" w:rsidRPr="00B15A69" w:rsidRDefault="008C14B9" w:rsidP="008C37E2">
            <w:pPr>
              <w:rPr>
                <w:i/>
              </w:rPr>
            </w:pPr>
            <w:r>
              <w:rPr>
                <w:i/>
              </w:rPr>
              <w:t>Vikinger eller bønder – om Islands kolonisering</w:t>
            </w:r>
            <w:r w:rsidR="00B15A69" w:rsidRPr="00B15A69">
              <w:rPr>
                <w:i/>
              </w:rPr>
              <w:t xml:space="preserve"> (tema)</w:t>
            </w:r>
          </w:p>
          <w:p w:rsidR="008C14B9" w:rsidRDefault="00BA1140" w:rsidP="008C37E2">
            <w:r>
              <w:t>I</w:t>
            </w:r>
            <w:r w:rsidR="008C14B9">
              <w:t xml:space="preserve"> slutningen af 800-årene/begyndelsen af 900-årene besluttede en hel del vestnorske bønder at flytte til Island. Der var helt tomt for mennesker</w:t>
            </w:r>
            <w:r w:rsidR="00F14378">
              <w:t>,</w:t>
            </w:r>
            <w:r w:rsidR="008C14B9">
              <w:t xml:space="preserve"> og derfor god plads til driftige bønder. Der var al</w:t>
            </w:r>
            <w:r w:rsidR="007621A6">
              <w:t>tså ikke meget viking over dem</w:t>
            </w:r>
            <w:r w:rsidR="008C14B9">
              <w:t>, selv om den fortsatte kolonisering foregik i den såkaldte vikingetid.</w:t>
            </w:r>
          </w:p>
          <w:p w:rsidR="00BA1140" w:rsidRPr="00BA1140" w:rsidRDefault="005B22FA" w:rsidP="008C37E2">
            <w:r>
              <w:t>Hvor</w:t>
            </w:r>
            <w:r w:rsidR="00F14378">
              <w:t>for</w:t>
            </w:r>
            <w:r>
              <w:t xml:space="preserve"> rejste de? Hvordan klarede de sig? Og hvorfor rejste nogle videre til Grønland og endda det nordlige Amerika?</w:t>
            </w:r>
            <w:r w:rsidR="00DC6FBE">
              <w:t xml:space="preserve"> </w:t>
            </w:r>
            <w:r w:rsidR="007621A6">
              <w:t>F</w:t>
            </w:r>
            <w:r>
              <w:t xml:space="preserve">oredraget </w:t>
            </w:r>
            <w:r w:rsidR="00CB6636">
              <w:t>kaster</w:t>
            </w:r>
            <w:r w:rsidR="00DC6FBE">
              <w:t xml:space="preserve"> også</w:t>
            </w:r>
            <w:r>
              <w:t xml:space="preserve"> lys over andre, store begivenheder i den islandske nations korte historie, der officielt starter i år 874 med den første, faste bosættelse. Foredraget afsluttes med en fortælling om den endelige selvstændighed med Republikken Islands oprettelse d. 17. juni 1944.</w:t>
            </w:r>
          </w:p>
        </w:tc>
        <w:tc>
          <w:tcPr>
            <w:tcW w:w="4388" w:type="dxa"/>
          </w:tcPr>
          <w:p w:rsidR="0007688D" w:rsidRDefault="0007688D" w:rsidP="002A5E89">
            <w:pPr>
              <w:rPr>
                <w:bCs/>
              </w:rPr>
            </w:pPr>
            <w:r>
              <w:rPr>
                <w:bCs/>
              </w:rPr>
              <w:t xml:space="preserve">Kl. 13 Besøg hos </w:t>
            </w:r>
            <w:r>
              <w:rPr>
                <w:b/>
                <w:bCs/>
              </w:rPr>
              <w:t>Karolines Køkken</w:t>
            </w:r>
            <w:r>
              <w:rPr>
                <w:bCs/>
              </w:rPr>
              <w:t>, Arla Foods, Sønderhøj 14, Viby J</w:t>
            </w:r>
          </w:p>
          <w:p w:rsidR="005C22DE" w:rsidRDefault="0007688D" w:rsidP="002A5E89">
            <w:pPr>
              <w:rPr>
                <w:bCs/>
              </w:rPr>
            </w:pPr>
            <w:r w:rsidRPr="0007688D">
              <w:rPr>
                <w:b/>
                <w:bCs/>
              </w:rPr>
              <w:t>Tove Færch</w:t>
            </w:r>
            <w:r>
              <w:rPr>
                <w:bCs/>
              </w:rPr>
              <w:t xml:space="preserve">: </w:t>
            </w:r>
          </w:p>
          <w:p w:rsidR="0007688D" w:rsidRPr="005C22DE" w:rsidRDefault="0007688D" w:rsidP="002A5E89">
            <w:pPr>
              <w:rPr>
                <w:bCs/>
                <w:i/>
              </w:rPr>
            </w:pPr>
            <w:r w:rsidRPr="005C22DE">
              <w:rPr>
                <w:bCs/>
                <w:i/>
              </w:rPr>
              <w:t>Sølvbryllup med Karolines Køkken</w:t>
            </w:r>
          </w:p>
          <w:p w:rsidR="005B22FA" w:rsidRDefault="0007688D" w:rsidP="0007688D">
            <w:pPr>
              <w:rPr>
                <w:bCs/>
              </w:rPr>
            </w:pPr>
            <w:r w:rsidRPr="0007688D">
              <w:rPr>
                <w:bCs/>
              </w:rPr>
              <w:t>Tove Færch</w:t>
            </w:r>
            <w:r>
              <w:rPr>
                <w:bCs/>
              </w:rPr>
              <w:t xml:space="preserve">, uddannet husholdningslærer og leder af Karolines Køkken siden 1993, fortæller om køkkenets historie, udvikling, nutid og visioner for fremtiden. Hun vil øse af sine mange anekdoter fra 25 års glæder, udfordringer, oplevelser med forbrugere, mejerifolk, journalister og mælkeproducenter, og samtidig fortælle om, hvordan Karoline har balanceret deres opskrifter, produkter og budskaber – og markeret deres holdninger i en tid, hvor fokus på ernæring er vokset, og diverse kure og fanatisme er en realitet. Tove vil også vise køkkenet frem, hvor opskrifter udvikles og prøves af. </w:t>
            </w:r>
          </w:p>
          <w:p w:rsidR="008C37E2" w:rsidRPr="00DE5D66" w:rsidRDefault="0007688D" w:rsidP="0007688D">
            <w:r>
              <w:rPr>
                <w:bCs/>
              </w:rPr>
              <w:t xml:space="preserve">Der vil desuden være mulighed for at købe Karolines kogebøger, forklæder, viskestykker, net mm til personalepris (kontanter eller mobile </w:t>
            </w:r>
            <w:proofErr w:type="spellStart"/>
            <w:r>
              <w:rPr>
                <w:bCs/>
              </w:rPr>
              <w:t>pay</w:t>
            </w:r>
            <w:proofErr w:type="spellEnd"/>
            <w:r>
              <w:rPr>
                <w:bCs/>
              </w:rPr>
              <w:t>).</w:t>
            </w:r>
          </w:p>
        </w:tc>
      </w:tr>
      <w:tr w:rsidR="008C37E2" w:rsidRPr="0056575F" w:rsidTr="008D092C">
        <w:trPr>
          <w:trHeight w:val="1528"/>
        </w:trPr>
        <w:tc>
          <w:tcPr>
            <w:tcW w:w="992" w:type="dxa"/>
          </w:tcPr>
          <w:p w:rsidR="008C37E2" w:rsidRPr="0056575F" w:rsidRDefault="008C37E2" w:rsidP="008C37E2">
            <w:pPr>
              <w:rPr>
                <w:sz w:val="24"/>
                <w:szCs w:val="24"/>
              </w:rPr>
            </w:pPr>
            <w:r w:rsidRPr="0056575F">
              <w:rPr>
                <w:sz w:val="24"/>
                <w:szCs w:val="24"/>
              </w:rPr>
              <w:t>Tirsdag</w:t>
            </w:r>
          </w:p>
          <w:p w:rsidR="008C37E2" w:rsidRPr="0056575F" w:rsidRDefault="00DE5D66" w:rsidP="008C37E2">
            <w:pPr>
              <w:rPr>
                <w:sz w:val="24"/>
                <w:szCs w:val="24"/>
              </w:rPr>
            </w:pPr>
            <w:r>
              <w:rPr>
                <w:sz w:val="24"/>
                <w:szCs w:val="24"/>
              </w:rPr>
              <w:t>8/10</w:t>
            </w:r>
          </w:p>
        </w:tc>
        <w:tc>
          <w:tcPr>
            <w:tcW w:w="4248" w:type="dxa"/>
          </w:tcPr>
          <w:p w:rsidR="008C37E2" w:rsidRPr="00113026" w:rsidRDefault="00113026" w:rsidP="008D092C">
            <w:pPr>
              <w:rPr>
                <w:b/>
              </w:rPr>
            </w:pPr>
            <w:r w:rsidRPr="00113026">
              <w:rPr>
                <w:b/>
              </w:rPr>
              <w:t>Peter K. A. Jensen</w:t>
            </w:r>
            <w:r w:rsidR="005C22DE">
              <w:rPr>
                <w:b/>
              </w:rPr>
              <w:t xml:space="preserve">, </w:t>
            </w:r>
            <w:r w:rsidR="005C22DE" w:rsidRPr="005C22DE">
              <w:t>overlæge</w:t>
            </w:r>
            <w:r w:rsidR="00F413D6">
              <w:t>,</w:t>
            </w:r>
            <w:r w:rsidR="005C22DE" w:rsidRPr="005C22DE">
              <w:t xml:space="preserve"> Klinisk Genetisk afd., AUH</w:t>
            </w:r>
            <w:r w:rsidRPr="005C22DE">
              <w:t>:</w:t>
            </w:r>
          </w:p>
          <w:p w:rsidR="00113026" w:rsidRPr="005C22DE" w:rsidRDefault="00113026" w:rsidP="008D092C">
            <w:pPr>
              <w:rPr>
                <w:i/>
              </w:rPr>
            </w:pPr>
            <w:r w:rsidRPr="005C22DE">
              <w:rPr>
                <w:i/>
              </w:rPr>
              <w:t>Menneskets oprindelse</w:t>
            </w:r>
          </w:p>
          <w:p w:rsidR="008D469D" w:rsidRPr="0056575F" w:rsidRDefault="008D469D" w:rsidP="008D092C">
            <w:pPr>
              <w:rPr>
                <w:sz w:val="24"/>
                <w:szCs w:val="24"/>
              </w:rPr>
            </w:pPr>
            <w:r>
              <w:t xml:space="preserve">Mennesket har til alle tider haft et dybfølt behov for at finde en forklaring på sin herkomst. En tørst efter at forklare vores plads i naturen og at vide, hvor vi kommer fra – uanset om det drejer sig om det enkelte individ, nationen eller om arten –, synes helt klart at høre til de grundlæggende træk ved vores psyke. Hvor kommer vi fra? Hvordan er vi blevet til det, vi er? Og hvor er vi på vej hen? Det er sådant stof, myterne er gjort af. Og ligesom myterne om vores oprindelse, som utvivlsomt har været med os længe før, skrivekunsten blev opfundet for 5.000 år siden, bidrager hver ny viden, som videnskaben frembringer om vores begyndelse, til at tilfredsstille længslen efter </w:t>
            </w:r>
            <w:r>
              <w:lastRenderedPageBreak/>
              <w:t xml:space="preserve">at kunne besvare disse spørgsmål. Udforskningen af menneskets oprindelse og udvikling – </w:t>
            </w:r>
            <w:proofErr w:type="spellStart"/>
            <w:r>
              <w:t>palæoantropologien</w:t>
            </w:r>
            <w:proofErr w:type="spellEnd"/>
            <w:r>
              <w:t xml:space="preserve"> – er således i høj grad en offentlig videnskabelig disciplin, der optager praktisk taget ethvert menneske. Spørgsmålet om vores oprindelse er et emotionelt emne, der er dybt rodfæstet i vores sjæl side om side med vores opfattelse af os selv som menneskelige væsener og af vores plads i den naturlige og sociale virkelighed, der omgiver os.</w:t>
            </w:r>
          </w:p>
        </w:tc>
        <w:tc>
          <w:tcPr>
            <w:tcW w:w="4388" w:type="dxa"/>
          </w:tcPr>
          <w:p w:rsidR="008C37E2" w:rsidRPr="007C0F8C" w:rsidRDefault="00731BEA" w:rsidP="003E5693">
            <w:pPr>
              <w:rPr>
                <w:b/>
              </w:rPr>
            </w:pPr>
            <w:r>
              <w:rPr>
                <w:b/>
              </w:rPr>
              <w:lastRenderedPageBreak/>
              <w:t xml:space="preserve">Niels </w:t>
            </w:r>
            <w:proofErr w:type="spellStart"/>
            <w:r>
              <w:rPr>
                <w:b/>
              </w:rPr>
              <w:t>Brimnes</w:t>
            </w:r>
            <w:proofErr w:type="spellEnd"/>
            <w:r w:rsidRPr="00731BEA">
              <w:t>, lektor, historiker:</w:t>
            </w:r>
          </w:p>
          <w:p w:rsidR="004A05DA" w:rsidRPr="005C22DE" w:rsidRDefault="004A05DA" w:rsidP="004A05DA">
            <w:pPr>
              <w:rPr>
                <w:i/>
              </w:rPr>
            </w:pPr>
            <w:r w:rsidRPr="005C22DE">
              <w:rPr>
                <w:i/>
              </w:rPr>
              <w:t>Danmarks kolonihistorie</w:t>
            </w:r>
            <w:r w:rsidR="00B15A69">
              <w:rPr>
                <w:i/>
              </w:rPr>
              <w:t xml:space="preserve"> (tema)</w:t>
            </w:r>
          </w:p>
          <w:p w:rsidR="004A05DA" w:rsidRPr="003E5693" w:rsidRDefault="004A05DA" w:rsidP="004A05DA">
            <w:pPr>
              <w:rPr>
                <w:b/>
                <w:sz w:val="24"/>
                <w:szCs w:val="24"/>
              </w:rPr>
            </w:pPr>
            <w:r>
              <w:t xml:space="preserve">I 2017 udkom fembindsværket ’Danmark og kolonierne’, som satte fokus på Danmarks – ofte oversete – fortid som kolonimagt. En af værkets redaktører, Niels </w:t>
            </w:r>
            <w:proofErr w:type="spellStart"/>
            <w:r>
              <w:t>Brimnes</w:t>
            </w:r>
            <w:proofErr w:type="spellEnd"/>
            <w:r>
              <w:t>, giver et overblik over den danske kolonialisme i Caribien, Vestafrika, Indien og Nordatlanten. Han vil bl.a. komme ind på de betydelige forskelle mellem den slavebaserede kolonialisme i Caribien, den langt mere beskyttende kolonialisme i Grønland, og forholdene i Vestafrika og Indien, hvor kolonisatorerne måtte indrette sig efter de eksisterende politiske, sociale og kulturelle forhold.</w:t>
            </w:r>
          </w:p>
        </w:tc>
      </w:tr>
      <w:tr w:rsidR="008C37E2" w:rsidRPr="0056575F" w:rsidTr="00C922A5">
        <w:tc>
          <w:tcPr>
            <w:tcW w:w="992" w:type="dxa"/>
          </w:tcPr>
          <w:p w:rsidR="008C37E2" w:rsidRPr="0056575F" w:rsidRDefault="008C37E2" w:rsidP="008C37E2">
            <w:pPr>
              <w:rPr>
                <w:sz w:val="24"/>
                <w:szCs w:val="24"/>
              </w:rPr>
            </w:pPr>
            <w:r w:rsidRPr="0056575F">
              <w:rPr>
                <w:sz w:val="24"/>
                <w:szCs w:val="24"/>
              </w:rPr>
              <w:lastRenderedPageBreak/>
              <w:t>Torsdag</w:t>
            </w:r>
          </w:p>
          <w:p w:rsidR="008C37E2" w:rsidRPr="0056575F" w:rsidRDefault="00DE5D66" w:rsidP="008C37E2">
            <w:pPr>
              <w:rPr>
                <w:sz w:val="24"/>
                <w:szCs w:val="24"/>
              </w:rPr>
            </w:pPr>
            <w:r>
              <w:rPr>
                <w:sz w:val="24"/>
                <w:szCs w:val="24"/>
              </w:rPr>
              <w:t>10/10</w:t>
            </w:r>
          </w:p>
        </w:tc>
        <w:tc>
          <w:tcPr>
            <w:tcW w:w="4248" w:type="dxa"/>
          </w:tcPr>
          <w:p w:rsidR="00B7161D" w:rsidRDefault="00B7161D" w:rsidP="00B7161D">
            <w:pPr>
              <w:rPr>
                <w:bCs/>
              </w:rPr>
            </w:pPr>
            <w:r>
              <w:rPr>
                <w:b/>
                <w:bCs/>
              </w:rPr>
              <w:t>Inga Kofoed Andersen</w:t>
            </w:r>
            <w:r>
              <w:rPr>
                <w:bCs/>
              </w:rPr>
              <w:t>, geolog, rejseleder:</w:t>
            </w:r>
          </w:p>
          <w:p w:rsidR="00F413D6" w:rsidRPr="00D852C0" w:rsidRDefault="00F413D6" w:rsidP="00B7161D">
            <w:pPr>
              <w:rPr>
                <w:bCs/>
              </w:rPr>
            </w:pPr>
            <w:r w:rsidRPr="00D852C0">
              <w:rPr>
                <w:bCs/>
              </w:rPr>
              <w:t>Heldagsudflugt i bus til</w:t>
            </w:r>
          </w:p>
          <w:p w:rsidR="00B7161D" w:rsidRDefault="00F413D6" w:rsidP="00B7161D">
            <w:pPr>
              <w:rPr>
                <w:bCs/>
                <w:i/>
              </w:rPr>
            </w:pPr>
            <w:r>
              <w:rPr>
                <w:bCs/>
                <w:i/>
              </w:rPr>
              <w:t>Den r</w:t>
            </w:r>
            <w:r w:rsidR="00B7161D">
              <w:rPr>
                <w:bCs/>
                <w:i/>
              </w:rPr>
              <w:t>eligiøse Fristad Fredericia (tema)</w:t>
            </w:r>
          </w:p>
          <w:p w:rsidR="00B7161D" w:rsidRDefault="00B7161D" w:rsidP="00B7161D">
            <w:pPr>
              <w:rPr>
                <w:bCs/>
              </w:rPr>
            </w:pPr>
            <w:r>
              <w:rPr>
                <w:bCs/>
              </w:rPr>
              <w:t>Fredericia havde som ny by i 1600-tallet svært ved at tiltrække nye indbyggere. For at lokke pengestærke mænd, købmænd og håndværkere til byen gjorde Chr. d. 5. Fredericia til religiøs fristad i 1674. De følgende 200 år bevarede byen sin særstatus, og religionsfriheden betød, at især tre grupper – katolikker, reformerte og jøder – kom til at præge bybilledet. Vi skal på byvandring i fristaden og høre fortællinger om det præg, indvandrerne har sat på byen, bl.a. med deres viden om tobaksdyrkning, sølvarbejde og andre håndværk.</w:t>
            </w:r>
          </w:p>
          <w:p w:rsidR="00B7161D" w:rsidRDefault="00B7161D" w:rsidP="00B7161D">
            <w:pPr>
              <w:rPr>
                <w:bCs/>
              </w:rPr>
            </w:pPr>
          </w:p>
          <w:p w:rsidR="00B7161D" w:rsidRDefault="009E494E" w:rsidP="00B7161D">
            <w:pPr>
              <w:rPr>
                <w:bCs/>
              </w:rPr>
            </w:pPr>
            <w:r>
              <w:rPr>
                <w:bCs/>
              </w:rPr>
              <w:t xml:space="preserve">Frokost i cafeteriet, </w:t>
            </w:r>
            <w:r w:rsidR="00D852C0">
              <w:rPr>
                <w:bCs/>
              </w:rPr>
              <w:t xml:space="preserve">Seniorhuset </w:t>
            </w:r>
            <w:r w:rsidR="00B7161D">
              <w:rPr>
                <w:bCs/>
              </w:rPr>
              <w:t>I.P. Schmidtgården, Fredericia</w:t>
            </w:r>
          </w:p>
          <w:p w:rsidR="00B7161D" w:rsidRDefault="00B7161D" w:rsidP="00B7161D">
            <w:pPr>
              <w:rPr>
                <w:bCs/>
              </w:rPr>
            </w:pPr>
          </w:p>
          <w:p w:rsidR="00F92B34" w:rsidRPr="00F92B34" w:rsidRDefault="00D852C0" w:rsidP="00F413D6">
            <w:r>
              <w:rPr>
                <w:bCs/>
              </w:rPr>
              <w:t>P</w:t>
            </w:r>
            <w:r w:rsidR="00F413D6">
              <w:rPr>
                <w:bCs/>
              </w:rPr>
              <w:t>rogram</w:t>
            </w:r>
            <w:r w:rsidR="00B7161D">
              <w:rPr>
                <w:bCs/>
              </w:rPr>
              <w:t xml:space="preserve"> og pris følger</w:t>
            </w:r>
          </w:p>
        </w:tc>
        <w:tc>
          <w:tcPr>
            <w:tcW w:w="4388" w:type="dxa"/>
          </w:tcPr>
          <w:p w:rsidR="008C37E2" w:rsidRPr="00F92B34" w:rsidRDefault="00F92B34" w:rsidP="00DE5D66">
            <w:pPr>
              <w:spacing w:line="276" w:lineRule="auto"/>
              <w:rPr>
                <w:b/>
              </w:rPr>
            </w:pPr>
            <w:r w:rsidRPr="00F92B34">
              <w:rPr>
                <w:b/>
              </w:rPr>
              <w:t>Inga Kofoed Andersen:</w:t>
            </w:r>
          </w:p>
          <w:p w:rsidR="009E494E" w:rsidRPr="00D852C0" w:rsidRDefault="009E494E" w:rsidP="009E494E">
            <w:pPr>
              <w:rPr>
                <w:bCs/>
              </w:rPr>
            </w:pPr>
            <w:r w:rsidRPr="00D852C0">
              <w:rPr>
                <w:bCs/>
              </w:rPr>
              <w:t>Heldagsudflugt i bus til</w:t>
            </w:r>
          </w:p>
          <w:p w:rsidR="009E494E" w:rsidRDefault="009E494E" w:rsidP="009E494E">
            <w:pPr>
              <w:rPr>
                <w:bCs/>
                <w:i/>
              </w:rPr>
            </w:pPr>
            <w:r>
              <w:rPr>
                <w:bCs/>
                <w:i/>
              </w:rPr>
              <w:t>Den religiøse Fristad Fredericia (tema)</w:t>
            </w:r>
          </w:p>
          <w:p w:rsidR="00F92B34" w:rsidRPr="00DE5D66" w:rsidRDefault="00B7161D" w:rsidP="00DE5D66">
            <w:pPr>
              <w:spacing w:line="276" w:lineRule="auto"/>
            </w:pPr>
            <w:r>
              <w:t>B</w:t>
            </w:r>
            <w:r w:rsidR="007C0F8C">
              <w:t>esøg og rundvisning på Fredericia Museum</w:t>
            </w:r>
          </w:p>
        </w:tc>
      </w:tr>
      <w:tr w:rsidR="006C03FE" w:rsidRPr="0056575F" w:rsidTr="00C922A5">
        <w:tc>
          <w:tcPr>
            <w:tcW w:w="992" w:type="dxa"/>
          </w:tcPr>
          <w:p w:rsidR="006C03FE" w:rsidRDefault="006C03FE" w:rsidP="008C37E2">
            <w:pPr>
              <w:rPr>
                <w:sz w:val="24"/>
                <w:szCs w:val="24"/>
              </w:rPr>
            </w:pPr>
            <w:r>
              <w:rPr>
                <w:sz w:val="24"/>
                <w:szCs w:val="24"/>
              </w:rPr>
              <w:t>Tirsdag</w:t>
            </w:r>
          </w:p>
          <w:p w:rsidR="006C03FE" w:rsidRPr="0056575F" w:rsidRDefault="00DE5D66" w:rsidP="008C37E2">
            <w:pPr>
              <w:rPr>
                <w:sz w:val="24"/>
                <w:szCs w:val="24"/>
              </w:rPr>
            </w:pPr>
            <w:r>
              <w:rPr>
                <w:sz w:val="24"/>
                <w:szCs w:val="24"/>
              </w:rPr>
              <w:t>15/10</w:t>
            </w:r>
          </w:p>
        </w:tc>
        <w:tc>
          <w:tcPr>
            <w:tcW w:w="4248" w:type="dxa"/>
          </w:tcPr>
          <w:p w:rsidR="006C03FE" w:rsidRPr="00354322" w:rsidRDefault="00DE5D66" w:rsidP="008C37E2">
            <w:pPr>
              <w:rPr>
                <w:b/>
              </w:rPr>
            </w:pPr>
            <w:r w:rsidRPr="00354322">
              <w:rPr>
                <w:b/>
              </w:rPr>
              <w:t>Efterårs</w:t>
            </w:r>
            <w:r w:rsidR="006C03FE" w:rsidRPr="00354322">
              <w:rPr>
                <w:b/>
              </w:rPr>
              <w:t>ferie</w:t>
            </w:r>
          </w:p>
        </w:tc>
        <w:tc>
          <w:tcPr>
            <w:tcW w:w="4388" w:type="dxa"/>
          </w:tcPr>
          <w:p w:rsidR="006C03FE" w:rsidRPr="00354322" w:rsidRDefault="00DE5D66" w:rsidP="008C37E2">
            <w:pPr>
              <w:rPr>
                <w:b/>
              </w:rPr>
            </w:pPr>
            <w:r w:rsidRPr="00354322">
              <w:rPr>
                <w:b/>
              </w:rPr>
              <w:t>Efterårs</w:t>
            </w:r>
            <w:r w:rsidR="006C03FE" w:rsidRPr="00354322">
              <w:rPr>
                <w:b/>
              </w:rPr>
              <w:t>ferie</w:t>
            </w:r>
          </w:p>
        </w:tc>
      </w:tr>
      <w:tr w:rsidR="006C03FE" w:rsidRPr="0056575F" w:rsidTr="00C922A5">
        <w:tc>
          <w:tcPr>
            <w:tcW w:w="992" w:type="dxa"/>
          </w:tcPr>
          <w:p w:rsidR="006C03FE" w:rsidRDefault="006C03FE" w:rsidP="008C37E2">
            <w:pPr>
              <w:rPr>
                <w:sz w:val="24"/>
                <w:szCs w:val="24"/>
              </w:rPr>
            </w:pPr>
            <w:r>
              <w:rPr>
                <w:sz w:val="24"/>
                <w:szCs w:val="24"/>
              </w:rPr>
              <w:t>Torsdag</w:t>
            </w:r>
          </w:p>
          <w:p w:rsidR="006C03FE" w:rsidRPr="0056575F" w:rsidRDefault="00DE5D66" w:rsidP="008C37E2">
            <w:pPr>
              <w:rPr>
                <w:sz w:val="24"/>
                <w:szCs w:val="24"/>
              </w:rPr>
            </w:pPr>
            <w:r>
              <w:rPr>
                <w:sz w:val="24"/>
                <w:szCs w:val="24"/>
              </w:rPr>
              <w:t>17/10</w:t>
            </w:r>
          </w:p>
        </w:tc>
        <w:tc>
          <w:tcPr>
            <w:tcW w:w="4248" w:type="dxa"/>
          </w:tcPr>
          <w:p w:rsidR="006C03FE" w:rsidRPr="00354322" w:rsidRDefault="00DE5D66" w:rsidP="008C37E2">
            <w:pPr>
              <w:rPr>
                <w:b/>
              </w:rPr>
            </w:pPr>
            <w:r w:rsidRPr="00354322">
              <w:rPr>
                <w:b/>
              </w:rPr>
              <w:t>Efterårs</w:t>
            </w:r>
            <w:r w:rsidR="006C03FE" w:rsidRPr="00354322">
              <w:rPr>
                <w:b/>
              </w:rPr>
              <w:t>ferie</w:t>
            </w:r>
          </w:p>
        </w:tc>
        <w:tc>
          <w:tcPr>
            <w:tcW w:w="4388" w:type="dxa"/>
          </w:tcPr>
          <w:p w:rsidR="006C03FE" w:rsidRPr="00354322" w:rsidRDefault="00DE5D66" w:rsidP="008C37E2">
            <w:pPr>
              <w:rPr>
                <w:b/>
              </w:rPr>
            </w:pPr>
            <w:r w:rsidRPr="00354322">
              <w:rPr>
                <w:b/>
              </w:rPr>
              <w:t>Efterårs</w:t>
            </w:r>
            <w:r w:rsidR="006C03FE" w:rsidRPr="00354322">
              <w:rPr>
                <w:b/>
              </w:rPr>
              <w:t>ferie</w:t>
            </w:r>
          </w:p>
        </w:tc>
      </w:tr>
      <w:tr w:rsidR="008C37E2" w:rsidRPr="0056575F" w:rsidTr="00C922A5">
        <w:tc>
          <w:tcPr>
            <w:tcW w:w="992" w:type="dxa"/>
          </w:tcPr>
          <w:p w:rsidR="008C37E2" w:rsidRPr="0056575F" w:rsidRDefault="008C37E2" w:rsidP="008C37E2">
            <w:pPr>
              <w:rPr>
                <w:sz w:val="24"/>
                <w:szCs w:val="24"/>
              </w:rPr>
            </w:pPr>
            <w:r w:rsidRPr="0056575F">
              <w:rPr>
                <w:sz w:val="24"/>
                <w:szCs w:val="24"/>
              </w:rPr>
              <w:t>Tirsdag</w:t>
            </w:r>
          </w:p>
          <w:p w:rsidR="008C37E2" w:rsidRPr="0056575F" w:rsidRDefault="008A02EB" w:rsidP="008C37E2">
            <w:pPr>
              <w:rPr>
                <w:sz w:val="24"/>
                <w:szCs w:val="24"/>
              </w:rPr>
            </w:pPr>
            <w:r>
              <w:rPr>
                <w:sz w:val="24"/>
                <w:szCs w:val="24"/>
              </w:rPr>
              <w:t>22</w:t>
            </w:r>
            <w:r w:rsidR="00DE5D66">
              <w:rPr>
                <w:sz w:val="24"/>
                <w:szCs w:val="24"/>
              </w:rPr>
              <w:t>/10</w:t>
            </w:r>
          </w:p>
        </w:tc>
        <w:tc>
          <w:tcPr>
            <w:tcW w:w="4248" w:type="dxa"/>
          </w:tcPr>
          <w:p w:rsidR="00333CBA" w:rsidRPr="00606CC9" w:rsidRDefault="00731BEA" w:rsidP="00F16CE5">
            <w:pPr>
              <w:rPr>
                <w:b/>
              </w:rPr>
            </w:pPr>
            <w:r w:rsidRPr="00731BEA">
              <w:rPr>
                <w:b/>
              </w:rPr>
              <w:t xml:space="preserve">Alida </w:t>
            </w:r>
            <w:proofErr w:type="spellStart"/>
            <w:r w:rsidRPr="00731BEA">
              <w:rPr>
                <w:b/>
              </w:rPr>
              <w:t>Stijkel</w:t>
            </w:r>
            <w:proofErr w:type="spellEnd"/>
            <w:r w:rsidRPr="00731BEA">
              <w:rPr>
                <w:b/>
              </w:rPr>
              <w:t>,</w:t>
            </w:r>
            <w:r>
              <w:t xml:space="preserve"> ø</w:t>
            </w:r>
            <w:r w:rsidR="007A5589" w:rsidRPr="007A5589">
              <w:t>kologisk landmand</w:t>
            </w:r>
            <w:r w:rsidR="007A5589">
              <w:rPr>
                <w:b/>
              </w:rPr>
              <w:t xml:space="preserve"> </w:t>
            </w:r>
            <w:r w:rsidR="007A5589" w:rsidRPr="007A5589">
              <w:t xml:space="preserve">og indehaver af </w:t>
            </w:r>
            <w:r w:rsidR="007A5589">
              <w:t>virksomheden</w:t>
            </w:r>
            <w:r>
              <w:t xml:space="preserve"> Ged &amp; Grønt</w:t>
            </w:r>
            <w:r w:rsidR="00606CC9" w:rsidRPr="00731BEA">
              <w:t>:</w:t>
            </w:r>
          </w:p>
          <w:p w:rsidR="00606CC9" w:rsidRPr="005C22DE" w:rsidRDefault="00606CC9" w:rsidP="00F16CE5">
            <w:pPr>
              <w:rPr>
                <w:i/>
              </w:rPr>
            </w:pPr>
            <w:r w:rsidRPr="005C22DE">
              <w:rPr>
                <w:i/>
              </w:rPr>
              <w:t>Fra Holland til Danmark i en hestevogn</w:t>
            </w:r>
            <w:r w:rsidR="00B15A69">
              <w:rPr>
                <w:i/>
              </w:rPr>
              <w:t xml:space="preserve"> (tema)</w:t>
            </w:r>
          </w:p>
          <w:p w:rsidR="00606CC9" w:rsidRPr="00333CBA" w:rsidRDefault="00606CC9" w:rsidP="00F16CE5">
            <w:r>
              <w:t xml:space="preserve">Vi kom til Danmark i 1997 i hestevogn, med en baby, 2 hunde og en ged. Hvordan er det så gået? Det er et eventyr i sig selv at flytte til et andet land, lære sproget og kulturen, men også at overtage en økologisk landbrugsbedrift, når man ikke er født landmand. Og hvordan gik det til, vi oven i købet skiftede køerne ud med malkegeder? </w:t>
            </w:r>
            <w:r>
              <w:lastRenderedPageBreak/>
              <w:t>Og begyndte at lave ost? Det er et foredrag med mange anekdoter, om drømme, der bliver til virkelighed, om et liv som bondekone med udfordringer, glæder og økologi, og om, hvad det har betydet for os at flytte fra Holland til Danmark.</w:t>
            </w:r>
          </w:p>
        </w:tc>
        <w:tc>
          <w:tcPr>
            <w:tcW w:w="4388" w:type="dxa"/>
          </w:tcPr>
          <w:p w:rsidR="008C37E2" w:rsidRPr="00113026" w:rsidRDefault="00731BEA" w:rsidP="001A17A1">
            <w:pPr>
              <w:rPr>
                <w:b/>
              </w:rPr>
            </w:pPr>
            <w:r>
              <w:rPr>
                <w:b/>
              </w:rPr>
              <w:lastRenderedPageBreak/>
              <w:t xml:space="preserve">Camilla </w:t>
            </w:r>
            <w:proofErr w:type="spellStart"/>
            <w:r>
              <w:rPr>
                <w:b/>
              </w:rPr>
              <w:t>Dayyani</w:t>
            </w:r>
            <w:proofErr w:type="spellEnd"/>
            <w:r w:rsidRPr="00731BEA">
              <w:t>, sanger og komponist:</w:t>
            </w:r>
          </w:p>
          <w:p w:rsidR="00113026" w:rsidRDefault="007A5589" w:rsidP="001A17A1">
            <w:pPr>
              <w:rPr>
                <w:i/>
              </w:rPr>
            </w:pPr>
            <w:r>
              <w:rPr>
                <w:i/>
              </w:rPr>
              <w:t>Musik og sang</w:t>
            </w:r>
          </w:p>
          <w:p w:rsidR="007A5589" w:rsidRPr="007A5589" w:rsidRDefault="00731BEA" w:rsidP="001A17A1">
            <w:r>
              <w:t xml:space="preserve">Musikalsk </w:t>
            </w:r>
            <w:r w:rsidR="007A5589">
              <w:t xml:space="preserve">underholdning </w:t>
            </w:r>
            <w:r w:rsidR="00553BF9">
              <w:t>v</w:t>
            </w:r>
            <w:r>
              <w:t>ed sanger</w:t>
            </w:r>
            <w:r w:rsidR="007A5589">
              <w:t xml:space="preserve"> </w:t>
            </w:r>
            <w:r w:rsidR="007A5589" w:rsidRPr="007A5589">
              <w:t xml:space="preserve">Camilla </w:t>
            </w:r>
            <w:proofErr w:type="spellStart"/>
            <w:r w:rsidR="007A5589" w:rsidRPr="007A5589">
              <w:t>Dayyani</w:t>
            </w:r>
            <w:proofErr w:type="spellEnd"/>
          </w:p>
        </w:tc>
      </w:tr>
      <w:tr w:rsidR="008C37E2" w:rsidRPr="0056575F" w:rsidTr="004A05DA">
        <w:trPr>
          <w:trHeight w:val="685"/>
        </w:trPr>
        <w:tc>
          <w:tcPr>
            <w:tcW w:w="992" w:type="dxa"/>
          </w:tcPr>
          <w:p w:rsidR="008C37E2" w:rsidRPr="0056575F" w:rsidRDefault="008C37E2" w:rsidP="008C37E2">
            <w:pPr>
              <w:rPr>
                <w:sz w:val="24"/>
                <w:szCs w:val="24"/>
              </w:rPr>
            </w:pPr>
            <w:r w:rsidRPr="0056575F">
              <w:rPr>
                <w:sz w:val="24"/>
                <w:szCs w:val="24"/>
              </w:rPr>
              <w:lastRenderedPageBreak/>
              <w:t>Torsdag</w:t>
            </w:r>
          </w:p>
          <w:p w:rsidR="008C37E2" w:rsidRPr="0056575F" w:rsidRDefault="008A02EB" w:rsidP="008C37E2">
            <w:pPr>
              <w:rPr>
                <w:sz w:val="24"/>
                <w:szCs w:val="24"/>
              </w:rPr>
            </w:pPr>
            <w:r>
              <w:rPr>
                <w:sz w:val="24"/>
                <w:szCs w:val="24"/>
              </w:rPr>
              <w:t>24</w:t>
            </w:r>
            <w:r w:rsidR="00A20295">
              <w:rPr>
                <w:sz w:val="24"/>
                <w:szCs w:val="24"/>
              </w:rPr>
              <w:t>/10</w:t>
            </w:r>
          </w:p>
        </w:tc>
        <w:tc>
          <w:tcPr>
            <w:tcW w:w="4248" w:type="dxa"/>
          </w:tcPr>
          <w:p w:rsidR="008C37E2" w:rsidRDefault="004A05DA" w:rsidP="002A5E89">
            <w:pPr>
              <w:rPr>
                <w:b/>
              </w:rPr>
            </w:pPr>
            <w:r>
              <w:rPr>
                <w:b/>
              </w:rPr>
              <w:t>Jens Winther</w:t>
            </w:r>
            <w:r w:rsidR="00553BF9" w:rsidRPr="00553BF9">
              <w:t>, tidl. byrådsmedlem, foredragsholder og skribent:</w:t>
            </w:r>
          </w:p>
          <w:p w:rsidR="006C3E3D" w:rsidRPr="00553BF9" w:rsidRDefault="004A05DA" w:rsidP="002A5E89">
            <w:pPr>
              <w:rPr>
                <w:i/>
              </w:rPr>
            </w:pPr>
            <w:r w:rsidRPr="00553BF9">
              <w:rPr>
                <w:i/>
              </w:rPr>
              <w:t>Brændpunkt</w:t>
            </w:r>
          </w:p>
          <w:p w:rsidR="00553BF9" w:rsidRPr="006C3E3D" w:rsidRDefault="00553BF9" w:rsidP="002A5E89">
            <w:r>
              <w:t>Jens Winther behandler aktuelle, politiske spørgsmål og lægger op til debat</w:t>
            </w:r>
          </w:p>
        </w:tc>
        <w:tc>
          <w:tcPr>
            <w:tcW w:w="4388" w:type="dxa"/>
          </w:tcPr>
          <w:p w:rsidR="00D87AD7" w:rsidRPr="00A20295" w:rsidRDefault="00466C8C" w:rsidP="008C37E2">
            <w:pPr>
              <w:rPr>
                <w:b/>
              </w:rPr>
            </w:pPr>
            <w:r>
              <w:rPr>
                <w:b/>
              </w:rPr>
              <w:t>Flex 7</w:t>
            </w:r>
          </w:p>
        </w:tc>
      </w:tr>
      <w:tr w:rsidR="008C37E2" w:rsidRPr="0056575F" w:rsidTr="00C922A5">
        <w:tc>
          <w:tcPr>
            <w:tcW w:w="992" w:type="dxa"/>
          </w:tcPr>
          <w:p w:rsidR="008C37E2" w:rsidRPr="0056575F" w:rsidRDefault="008C37E2" w:rsidP="00354322">
            <w:pPr>
              <w:rPr>
                <w:sz w:val="24"/>
                <w:szCs w:val="24"/>
              </w:rPr>
            </w:pPr>
            <w:r w:rsidRPr="0056575F">
              <w:rPr>
                <w:sz w:val="24"/>
                <w:szCs w:val="24"/>
              </w:rPr>
              <w:t>Tirsdag</w:t>
            </w:r>
          </w:p>
          <w:p w:rsidR="008C37E2" w:rsidRPr="0056575F" w:rsidRDefault="00A20295" w:rsidP="00354322">
            <w:pPr>
              <w:rPr>
                <w:sz w:val="24"/>
                <w:szCs w:val="24"/>
              </w:rPr>
            </w:pPr>
            <w:r>
              <w:rPr>
                <w:sz w:val="24"/>
                <w:szCs w:val="24"/>
              </w:rPr>
              <w:t>29/10</w:t>
            </w:r>
          </w:p>
        </w:tc>
        <w:tc>
          <w:tcPr>
            <w:tcW w:w="4248" w:type="dxa"/>
          </w:tcPr>
          <w:p w:rsidR="004E357C" w:rsidRDefault="00731BEA" w:rsidP="00354322">
            <w:pPr>
              <w:rPr>
                <w:b/>
              </w:rPr>
            </w:pPr>
            <w:r w:rsidRPr="00731BEA">
              <w:rPr>
                <w:b/>
              </w:rPr>
              <w:t>Anita Fabricius</w:t>
            </w:r>
            <w:r>
              <w:t>, s</w:t>
            </w:r>
            <w:r w:rsidR="004A05DA" w:rsidRPr="004A05DA">
              <w:t>ognepræst</w:t>
            </w:r>
            <w:r w:rsidR="004234B6">
              <w:t xml:space="preserve"> i Skødstrup og tidl. præst i Å</w:t>
            </w:r>
            <w:r w:rsidR="004A05DA" w:rsidRPr="004A05DA">
              <w:t>rhus Arrest</w:t>
            </w:r>
            <w:r>
              <w:t>:</w:t>
            </w:r>
          </w:p>
          <w:p w:rsidR="00F92B34" w:rsidRDefault="004234B6" w:rsidP="00354322">
            <w:pPr>
              <w:rPr>
                <w:i/>
              </w:rPr>
            </w:pPr>
            <w:r>
              <w:rPr>
                <w:i/>
              </w:rPr>
              <w:t>Ordentlighed</w:t>
            </w:r>
          </w:p>
          <w:p w:rsidR="004234B6" w:rsidRPr="004234B6" w:rsidRDefault="004234B6" w:rsidP="00354322">
            <w:r w:rsidRPr="004234B6">
              <w:t xml:space="preserve">’Opfør dig ordentligt!’ </w:t>
            </w:r>
            <w:r>
              <w:t>Det har du sikkert en gang i mellem fået at vide, da du var barn. Måske kan du høre dig selv sige det til dine børn eller børnebørn. Og vi ved nok godt, hvad der menes. Noget med at opføre sig i overensstemmelse med de gældende, moralske normer. Men hvad nu, hvis moralen smuldrer…, gør ordentligheden det så også? Tidligere arresthuspræst Anita Fabricius vil tage os med inden for murene. Ind i det lille samfund i samfundet, og med fokus på ordentlighed drage paralleller til vores hverdag.</w:t>
            </w:r>
          </w:p>
        </w:tc>
        <w:tc>
          <w:tcPr>
            <w:tcW w:w="4388" w:type="dxa"/>
          </w:tcPr>
          <w:p w:rsidR="00354322" w:rsidRPr="0091231F" w:rsidRDefault="00553BF9" w:rsidP="00354322">
            <w:pPr>
              <w:rPr>
                <w:rFonts w:ascii="Calibri" w:hAnsi="Calibri" w:cs="Calibri"/>
                <w:b/>
              </w:rPr>
            </w:pPr>
            <w:r>
              <w:rPr>
                <w:rFonts w:ascii="Calibri" w:hAnsi="Calibri" w:cs="Calibri"/>
                <w:b/>
              </w:rPr>
              <w:t>Palle Vinther</w:t>
            </w:r>
            <w:r w:rsidRPr="00553BF9">
              <w:rPr>
                <w:rFonts w:ascii="Calibri" w:hAnsi="Calibri" w:cs="Calibri"/>
              </w:rPr>
              <w:t>, litteraturhistoriker:</w:t>
            </w:r>
          </w:p>
          <w:p w:rsidR="0091231F" w:rsidRPr="005C22DE" w:rsidRDefault="00BF3870" w:rsidP="00354322">
            <w:pPr>
              <w:rPr>
                <w:rFonts w:ascii="Calibri" w:hAnsi="Calibri" w:cs="Calibri"/>
                <w:i/>
              </w:rPr>
            </w:pPr>
            <w:r w:rsidRPr="005C22DE">
              <w:rPr>
                <w:rFonts w:ascii="Calibri" w:hAnsi="Calibri" w:cs="Calibri"/>
                <w:i/>
              </w:rPr>
              <w:t>Systemer og selvskabte benspænd</w:t>
            </w:r>
          </w:p>
          <w:p w:rsidR="00BF3870" w:rsidRPr="00E357CE" w:rsidRDefault="00BF3870" w:rsidP="00354322">
            <w:pPr>
              <w:rPr>
                <w:rFonts w:ascii="Calibri" w:hAnsi="Calibri" w:cs="Calibri"/>
              </w:rPr>
            </w:pPr>
            <w:r>
              <w:rPr>
                <w:rFonts w:ascii="Calibri" w:hAnsi="Calibri" w:cs="Calibri"/>
              </w:rPr>
              <w:t>Siden antikken har forfattere og kunstnere søgt at gå bag om den almindelige opfattelse af verden og vores klichéprægede omgang med den. Idéen var og er, at hvis kunsten skal sige noget relevant, skal det være noget, vi ikke selv ser eller hører. At nå et andet sted hen end det forudsigelige kan ske ved hjælp af regler, systemer og benspænd, man selv pålægger sig som kunstner. Vi skal især se nærmere på to prominente ’systemdigtere’, nemlig Inger Christensen og Mette Moestrup, men også mere bredt tendenserne i de seneste 60-70 år.</w:t>
            </w:r>
          </w:p>
        </w:tc>
      </w:tr>
      <w:tr w:rsidR="008C37E2" w:rsidRPr="0056575F" w:rsidTr="00C922A5">
        <w:tc>
          <w:tcPr>
            <w:tcW w:w="992" w:type="dxa"/>
          </w:tcPr>
          <w:p w:rsidR="008C37E2" w:rsidRPr="0056575F" w:rsidRDefault="008C37E2" w:rsidP="008C37E2">
            <w:pPr>
              <w:rPr>
                <w:sz w:val="24"/>
                <w:szCs w:val="24"/>
              </w:rPr>
            </w:pPr>
            <w:r w:rsidRPr="0056575F">
              <w:rPr>
                <w:sz w:val="24"/>
                <w:szCs w:val="24"/>
              </w:rPr>
              <w:t>Torsdag</w:t>
            </w:r>
          </w:p>
          <w:p w:rsidR="008C37E2" w:rsidRPr="0056575F" w:rsidRDefault="00A20295" w:rsidP="008C37E2">
            <w:pPr>
              <w:rPr>
                <w:sz w:val="24"/>
                <w:szCs w:val="24"/>
              </w:rPr>
            </w:pPr>
            <w:r>
              <w:rPr>
                <w:sz w:val="24"/>
                <w:szCs w:val="24"/>
              </w:rPr>
              <w:t>31/10</w:t>
            </w:r>
          </w:p>
        </w:tc>
        <w:tc>
          <w:tcPr>
            <w:tcW w:w="4248" w:type="dxa"/>
          </w:tcPr>
          <w:p w:rsidR="008C37E2" w:rsidRPr="007D1651" w:rsidRDefault="007C0F8C" w:rsidP="008C37E2">
            <w:pPr>
              <w:rPr>
                <w:b/>
              </w:rPr>
            </w:pPr>
            <w:r w:rsidRPr="007C0F8C">
              <w:rPr>
                <w:b/>
              </w:rPr>
              <w:t>Ole Lauridsen</w:t>
            </w:r>
            <w:r w:rsidR="007E5520">
              <w:t>, sprogforsker</w:t>
            </w:r>
            <w:r>
              <w:t>, lektor emeritus:</w:t>
            </w:r>
          </w:p>
          <w:p w:rsidR="007D1651" w:rsidRPr="005C22DE" w:rsidRDefault="007D1651" w:rsidP="008C37E2">
            <w:pPr>
              <w:rPr>
                <w:i/>
              </w:rPr>
            </w:pPr>
            <w:r w:rsidRPr="005C22DE">
              <w:rPr>
                <w:i/>
              </w:rPr>
              <w:t>Hvad er sprog egentlig, og hvor sidder sproget i hjernen?</w:t>
            </w:r>
          </w:p>
          <w:p w:rsidR="007D1651" w:rsidRPr="007D1651" w:rsidRDefault="007D1651" w:rsidP="008C37E2">
            <w:r>
              <w:t>Vi taler, lytter, læser og skriver med sprog. Men hvad er sprog egentlig for en størrelse? Hvor ’sidder’ det i hjernen, og hvordan skaber hjernen sprog? Hvordan er sprog overhovedet opstået? Kom med på en spændende tur gennem universets mest fascinerende opfindelse, hjernen, og menneskets mest fascinerende frembringelse, sproget.</w:t>
            </w:r>
          </w:p>
        </w:tc>
        <w:tc>
          <w:tcPr>
            <w:tcW w:w="4388" w:type="dxa"/>
          </w:tcPr>
          <w:p w:rsidR="005C22DE" w:rsidRDefault="00601421" w:rsidP="00354322">
            <w:r w:rsidRPr="00354322">
              <w:rPr>
                <w:b/>
              </w:rPr>
              <w:t xml:space="preserve">Siegfried </w:t>
            </w:r>
            <w:proofErr w:type="spellStart"/>
            <w:r w:rsidRPr="00354322">
              <w:rPr>
                <w:b/>
              </w:rPr>
              <w:t>Matlok</w:t>
            </w:r>
            <w:proofErr w:type="spellEnd"/>
            <w:r w:rsidRPr="00354322">
              <w:t xml:space="preserve">, tidl. chefredaktør og nuværende kommentator for det tyske mindretals dagblad i Sønderjylland, Der </w:t>
            </w:r>
            <w:proofErr w:type="spellStart"/>
            <w:r w:rsidRPr="00354322">
              <w:t>Nordschleswiger</w:t>
            </w:r>
            <w:proofErr w:type="spellEnd"/>
            <w:r w:rsidRPr="00354322">
              <w:t>, tidl. leder af det tyske mindretals sekretariat i København og nuværen</w:t>
            </w:r>
            <w:r w:rsidR="005C22DE">
              <w:t>de vært på DK4 mm:</w:t>
            </w:r>
          </w:p>
          <w:p w:rsidR="00614B3A" w:rsidRDefault="00614B3A" w:rsidP="00614B3A">
            <w:pPr>
              <w:rPr>
                <w:b/>
                <w:i/>
              </w:rPr>
            </w:pPr>
            <w:r>
              <w:rPr>
                <w:i/>
              </w:rPr>
              <w:t>Grænselandet og de dansk-tyske mindretal i fortid, nutid og fremtid (tema)</w:t>
            </w:r>
          </w:p>
          <w:p w:rsidR="00601421" w:rsidRPr="00354322" w:rsidRDefault="00601421" w:rsidP="00354322">
            <w:r w:rsidRPr="00354322">
              <w:t xml:space="preserve">100 år efter afslutningen på 1. verdenskrig og året før den danske genforening med Sønderjylland har den danske og tyske regering udråbt 2020 som </w:t>
            </w:r>
            <w:proofErr w:type="spellStart"/>
            <w:r w:rsidRPr="00354322">
              <w:t>venskabsår</w:t>
            </w:r>
            <w:proofErr w:type="spellEnd"/>
            <w:r w:rsidRPr="00354322">
              <w:t xml:space="preserve"> og foreslået, at begge mindretal optages i UNESCO som immateriel verdenskulturarv. </w:t>
            </w:r>
          </w:p>
          <w:p w:rsidR="00601421" w:rsidRPr="00354322" w:rsidRDefault="00614B3A" w:rsidP="00354322">
            <w:r>
              <w:t xml:space="preserve">Siegfried </w:t>
            </w:r>
            <w:proofErr w:type="spellStart"/>
            <w:r w:rsidR="00601421" w:rsidRPr="00354322">
              <w:t>Matlok</w:t>
            </w:r>
            <w:proofErr w:type="spellEnd"/>
            <w:r w:rsidR="00601421" w:rsidRPr="00354322">
              <w:t xml:space="preserve"> ser tilbage på de mørke stationer i det sidste dansk-tyske århundrede og fortæller om de fremskridt, som ikke mindst siden 1955 og 1972 er opnået i grænselandet. Det er lykkedes så godt, at mange endda betragter det dansk-tyske grænseland som et forbillede for hele verden! </w:t>
            </w:r>
            <w:r w:rsidR="00601421" w:rsidRPr="00354322">
              <w:lastRenderedPageBreak/>
              <w:t xml:space="preserve">Er denne succeshistorie realistisk eller måske lidt overdreven? </w:t>
            </w:r>
          </w:p>
          <w:p w:rsidR="00601421" w:rsidRPr="00354322" w:rsidRDefault="00601421" w:rsidP="00354322">
            <w:r w:rsidRPr="00354322">
              <w:t xml:space="preserve">Tysklands rolle og betydning for Danmark og Europa har været stærkt voksende de seneste årtier, men hvad vil ske efter æraen Merkel? </w:t>
            </w:r>
          </w:p>
          <w:p w:rsidR="00F92B34" w:rsidRPr="00354322" w:rsidRDefault="00601421" w:rsidP="00354322">
            <w:proofErr w:type="spellStart"/>
            <w:r w:rsidRPr="00354322">
              <w:t>Matlok</w:t>
            </w:r>
            <w:proofErr w:type="spellEnd"/>
            <w:r w:rsidRPr="00354322">
              <w:t xml:space="preserve"> analyserer nutidens store problemer, ikke mindst i en europæisk sammenhæng, men ser også på de muligheder og risici, fremtiden kunne bringe, selv om det er blevet mere vanskeligt at spå om.</w:t>
            </w:r>
          </w:p>
        </w:tc>
      </w:tr>
      <w:tr w:rsidR="008C37E2" w:rsidRPr="0056575F" w:rsidTr="00C922A5">
        <w:tc>
          <w:tcPr>
            <w:tcW w:w="992" w:type="dxa"/>
          </w:tcPr>
          <w:p w:rsidR="008C37E2" w:rsidRPr="0056575F" w:rsidRDefault="008C37E2" w:rsidP="008C37E2">
            <w:pPr>
              <w:rPr>
                <w:sz w:val="24"/>
                <w:szCs w:val="24"/>
              </w:rPr>
            </w:pPr>
            <w:r w:rsidRPr="0056575F">
              <w:rPr>
                <w:sz w:val="24"/>
                <w:szCs w:val="24"/>
              </w:rPr>
              <w:lastRenderedPageBreak/>
              <w:t>Tirsdag</w:t>
            </w:r>
          </w:p>
          <w:p w:rsidR="008C37E2" w:rsidRPr="0056575F" w:rsidRDefault="00A20295" w:rsidP="008C37E2">
            <w:pPr>
              <w:rPr>
                <w:sz w:val="24"/>
                <w:szCs w:val="24"/>
              </w:rPr>
            </w:pPr>
            <w:r>
              <w:rPr>
                <w:sz w:val="24"/>
                <w:szCs w:val="24"/>
              </w:rPr>
              <w:t>5/11</w:t>
            </w:r>
          </w:p>
        </w:tc>
        <w:tc>
          <w:tcPr>
            <w:tcW w:w="4248" w:type="dxa"/>
          </w:tcPr>
          <w:p w:rsidR="00D87AD7" w:rsidRPr="00F92B34" w:rsidRDefault="00F92B34" w:rsidP="008C37E2">
            <w:pPr>
              <w:rPr>
                <w:b/>
              </w:rPr>
            </w:pPr>
            <w:r w:rsidRPr="00F92B34">
              <w:rPr>
                <w:b/>
              </w:rPr>
              <w:t>Inga Kofoed Andersen:</w:t>
            </w:r>
          </w:p>
          <w:p w:rsidR="001C53FA" w:rsidRPr="001C53FA" w:rsidRDefault="001C53FA" w:rsidP="008C37E2">
            <w:pPr>
              <w:rPr>
                <w:i/>
              </w:rPr>
            </w:pPr>
            <w:proofErr w:type="spellStart"/>
            <w:r w:rsidRPr="001C53FA">
              <w:rPr>
                <w:i/>
              </w:rPr>
              <w:t>Titanic</w:t>
            </w:r>
            <w:proofErr w:type="spellEnd"/>
            <w:r w:rsidR="00B15A69">
              <w:rPr>
                <w:i/>
              </w:rPr>
              <w:t xml:space="preserve"> (tema)</w:t>
            </w:r>
          </w:p>
          <w:p w:rsidR="00C326C9" w:rsidRPr="00D87AD7" w:rsidRDefault="00C326C9" w:rsidP="008C37E2">
            <w:r>
              <w:t>Skibet fra Belfast, der skulle bringe udvandrere fra Europa til det forjættede land. Vi kender alle katastrofen, så dette foredrag vil fokusere på skibsindustrien i Belfast, udskibningshavnen i Cork og de europæiske havne, hvor udvandrerne blev samlet op, før kursen blev sat mod USA. Det er også fortællingen om flittige indvandrere til Irland, der med viden om rebslagning, skibsbygning og tekstil danner grundlaget for den vækst og succes, Belfast fik i 1800-tallet.</w:t>
            </w:r>
          </w:p>
        </w:tc>
        <w:tc>
          <w:tcPr>
            <w:tcW w:w="4388" w:type="dxa"/>
          </w:tcPr>
          <w:p w:rsidR="0055136D" w:rsidRDefault="0055136D" w:rsidP="0055136D">
            <w:pPr>
              <w:rPr>
                <w:b/>
              </w:rPr>
            </w:pPr>
            <w:r>
              <w:rPr>
                <w:b/>
              </w:rPr>
              <w:t>Birgitte Wulff</w:t>
            </w:r>
            <w:r>
              <w:t>, journalist og forfatter:</w:t>
            </w:r>
          </w:p>
          <w:p w:rsidR="0055136D" w:rsidRDefault="0055136D" w:rsidP="0055136D">
            <w:pPr>
              <w:rPr>
                <w:i/>
              </w:rPr>
            </w:pPr>
            <w:r>
              <w:rPr>
                <w:i/>
              </w:rPr>
              <w:t xml:space="preserve">En </w:t>
            </w:r>
            <w:proofErr w:type="spellStart"/>
            <w:r>
              <w:rPr>
                <w:i/>
              </w:rPr>
              <w:t>kriminalreporter</w:t>
            </w:r>
            <w:proofErr w:type="spellEnd"/>
            <w:r>
              <w:rPr>
                <w:i/>
              </w:rPr>
              <w:t xml:space="preserve"> på arbejde</w:t>
            </w:r>
          </w:p>
          <w:p w:rsidR="000573D6" w:rsidRPr="000573D6" w:rsidRDefault="0055136D" w:rsidP="0055136D">
            <w:r>
              <w:t xml:space="preserve">Hør om, hvordan Birgitte Wulff som </w:t>
            </w:r>
            <w:proofErr w:type="spellStart"/>
            <w:r>
              <w:t>kriminalreporter</w:t>
            </w:r>
            <w:proofErr w:type="spellEnd"/>
            <w:r>
              <w:t xml:space="preserve"> for Ekstra Bladet har arbejdet med at afdække flere af de allerstørste drabssager i Østjylland og Jylland. Hør bl.a. om, hvordan hun dækkede den opsigtsvækkende sag, hvor en sygeplejerske fra Århus i 2008 forsvandt, mens hendes kæreste kort efter blev anholdt og sigtet for at have dræbt hende, men aldrig nåede at afsløre detaljer, før han begik selvmord i sin celle. Sygeplejersken var sporløst forsvundet, indtil hendes lig omsider dukkede op i 2019. Hør om, hvordan Birgitte Wulffs grundige research fik overraskende indflydelse på politiets håndtering af sagen, om hendes etiske </w:t>
            </w:r>
            <w:r w:rsidR="000573D6">
              <w:t>overvejelser i sine interview med</w:t>
            </w:r>
            <w:r>
              <w:t xml:space="preserve"> de involverede parter, og om, </w:t>
            </w:r>
            <w:r w:rsidR="000573D6">
              <w:t xml:space="preserve">hvordan hun opnåede et tillidsfuldt forhold til sygeplejerskens to efterladte teenagesønner, hvilket bl.a. var med til at hjælpe dem gennem det økonomiske kaos, der opstod efter deres mors </w:t>
            </w:r>
            <w:proofErr w:type="spellStart"/>
            <w:r w:rsidR="000573D6">
              <w:t>forsvinden</w:t>
            </w:r>
            <w:proofErr w:type="spellEnd"/>
            <w:r w:rsidR="000573D6">
              <w:t>.</w:t>
            </w:r>
          </w:p>
        </w:tc>
      </w:tr>
      <w:tr w:rsidR="008C37E2" w:rsidRPr="0056575F" w:rsidTr="00C922A5">
        <w:tc>
          <w:tcPr>
            <w:tcW w:w="992" w:type="dxa"/>
          </w:tcPr>
          <w:p w:rsidR="008C37E2" w:rsidRPr="0056575F" w:rsidRDefault="008C37E2" w:rsidP="008C37E2">
            <w:pPr>
              <w:rPr>
                <w:sz w:val="24"/>
                <w:szCs w:val="24"/>
              </w:rPr>
            </w:pPr>
            <w:r w:rsidRPr="0056575F">
              <w:rPr>
                <w:sz w:val="24"/>
                <w:szCs w:val="24"/>
              </w:rPr>
              <w:t>Torsdag</w:t>
            </w:r>
          </w:p>
          <w:p w:rsidR="008C37E2" w:rsidRPr="0056575F" w:rsidRDefault="00A20295" w:rsidP="008C37E2">
            <w:pPr>
              <w:rPr>
                <w:sz w:val="24"/>
                <w:szCs w:val="24"/>
              </w:rPr>
            </w:pPr>
            <w:r>
              <w:rPr>
                <w:sz w:val="24"/>
                <w:szCs w:val="24"/>
              </w:rPr>
              <w:t>7/11</w:t>
            </w:r>
          </w:p>
        </w:tc>
        <w:tc>
          <w:tcPr>
            <w:tcW w:w="4248" w:type="dxa"/>
          </w:tcPr>
          <w:p w:rsidR="00AE007D" w:rsidRDefault="00AE007D" w:rsidP="00AE007D">
            <w:pPr>
              <w:rPr>
                <w:b/>
              </w:rPr>
            </w:pPr>
            <w:r>
              <w:rPr>
                <w:b/>
              </w:rPr>
              <w:t>Dokk1</w:t>
            </w:r>
          </w:p>
          <w:p w:rsidR="00AE007D" w:rsidRDefault="00AE007D" w:rsidP="00AE007D">
            <w:pPr>
              <w:rPr>
                <w:i/>
              </w:rPr>
            </w:pPr>
            <w:r>
              <w:rPr>
                <w:i/>
              </w:rPr>
              <w:t xml:space="preserve">Datakompetence </w:t>
            </w:r>
          </w:p>
          <w:p w:rsidR="00AE007D" w:rsidRDefault="00AE007D" w:rsidP="00AE007D">
            <w:pPr>
              <w:rPr>
                <w:b/>
              </w:rPr>
            </w:pPr>
            <w:r>
              <w:t xml:space="preserve">Workshop v/bibliotekar </w:t>
            </w:r>
            <w:r>
              <w:rPr>
                <w:b/>
              </w:rPr>
              <w:t xml:space="preserve">Jane </w:t>
            </w:r>
            <w:proofErr w:type="spellStart"/>
            <w:r>
              <w:rPr>
                <w:b/>
              </w:rPr>
              <w:t>Kunze</w:t>
            </w:r>
            <w:proofErr w:type="spellEnd"/>
            <w:r>
              <w:rPr>
                <w:i/>
              </w:rPr>
              <w:t xml:space="preserve"> </w:t>
            </w:r>
          </w:p>
          <w:p w:rsidR="001D0681" w:rsidRDefault="00AE007D" w:rsidP="00AE007D">
            <w:r>
              <w:t>Hvordan kan Århus Bibliotekerne gøre udviklingen inden for data og kunstig intelligens mere nærværende for borgerne i Århus?</w:t>
            </w:r>
            <w:r w:rsidR="001D0681">
              <w:t xml:space="preserve"> </w:t>
            </w:r>
          </w:p>
          <w:p w:rsidR="00AE007D" w:rsidRDefault="00AE007D" w:rsidP="00AE007D">
            <w:bookmarkStart w:id="0" w:name="_GoBack"/>
            <w:bookmarkEnd w:id="0"/>
            <w:r>
              <w:t xml:space="preserve">Dokk1 ønsker at undersøge, om man kan skabe mere interesse og engagement hos borgerne i Århus omkring ’datakompetence’: dvs. evnen til at læse, forstå, analysere og anvende data i eget liv. Fx data, vi præsenteres for i form af statistikker, undersøgelser og medier. Men også muligheden for at drage nytte af data i eget </w:t>
            </w:r>
            <w:r>
              <w:lastRenderedPageBreak/>
              <w:t>liv – er der data, der kan bruges, når man som borger er træt af trafikken i krydset, hvor man bor, eller data, som kan hjælpe én med at argumentere for flere hundeparker i midtbyen, mv.</w:t>
            </w:r>
          </w:p>
          <w:p w:rsidR="00AE007D" w:rsidRDefault="00AE007D" w:rsidP="00AE007D">
            <w:r>
              <w:t xml:space="preserve">Først følger vi med bibliotekar Jane </w:t>
            </w:r>
            <w:proofErr w:type="spellStart"/>
            <w:r>
              <w:t>Kunze</w:t>
            </w:r>
            <w:proofErr w:type="spellEnd"/>
            <w:r>
              <w:t xml:space="preserve"> på en ’</w:t>
            </w:r>
            <w:proofErr w:type="spellStart"/>
            <w:r>
              <w:t>datawalk</w:t>
            </w:r>
            <w:proofErr w:type="spellEnd"/>
            <w:r>
              <w:t>’ i nærområdet af Dokk1 og snakker om de data, byen gemmer om os, og hvad de kan bruges til. Derefter går vi tilbage til biblioteket, hvor vi gennem dialog og diskussion med Dokk1 giver input til, hvordan vi mener, byens data kan blive relevante og brugbare for os i vores hverdag.</w:t>
            </w:r>
          </w:p>
          <w:p w:rsidR="00AE007D" w:rsidRDefault="00AE007D" w:rsidP="00AE007D"/>
          <w:p w:rsidR="00C93806" w:rsidRPr="00634A6F" w:rsidRDefault="00AE007D" w:rsidP="00AE007D">
            <w:r>
              <w:t>Til frokost er Dokk1 vært ved en sandwich</w:t>
            </w:r>
          </w:p>
        </w:tc>
        <w:tc>
          <w:tcPr>
            <w:tcW w:w="4388" w:type="dxa"/>
          </w:tcPr>
          <w:p w:rsidR="00C326C9" w:rsidRDefault="005F0DD5" w:rsidP="00F41143">
            <w:pPr>
              <w:rPr>
                <w:b/>
              </w:rPr>
            </w:pPr>
            <w:r>
              <w:rPr>
                <w:b/>
              </w:rPr>
              <w:lastRenderedPageBreak/>
              <w:t>Dokk1:</w:t>
            </w:r>
          </w:p>
          <w:p w:rsidR="005F0DD5" w:rsidRDefault="00AE007D" w:rsidP="00F41143">
            <w:r>
              <w:rPr>
                <w:i/>
              </w:rPr>
              <w:t>D</w:t>
            </w:r>
            <w:r w:rsidR="005F0DD5" w:rsidRPr="001C53FA">
              <w:rPr>
                <w:i/>
              </w:rPr>
              <w:t>atakompetence</w:t>
            </w:r>
            <w:r w:rsidR="005F0DD5" w:rsidRPr="005F0DD5">
              <w:t>, fortsat</w:t>
            </w:r>
          </w:p>
          <w:p w:rsidR="00AE007D" w:rsidRDefault="00AE007D" w:rsidP="00AE007D">
            <w:pPr>
              <w:rPr>
                <w:b/>
              </w:rPr>
            </w:pPr>
            <w:r>
              <w:t xml:space="preserve">Workshop v/bibliotekar </w:t>
            </w:r>
            <w:r>
              <w:rPr>
                <w:b/>
              </w:rPr>
              <w:t xml:space="preserve">Jane </w:t>
            </w:r>
            <w:proofErr w:type="spellStart"/>
            <w:r>
              <w:rPr>
                <w:b/>
              </w:rPr>
              <w:t>Kunze</w:t>
            </w:r>
            <w:proofErr w:type="spellEnd"/>
            <w:r>
              <w:rPr>
                <w:i/>
              </w:rPr>
              <w:t xml:space="preserve"> </w:t>
            </w:r>
          </w:p>
          <w:p w:rsidR="00AE007D" w:rsidRPr="005F0DD5" w:rsidRDefault="00AE007D" w:rsidP="00F41143"/>
        </w:tc>
      </w:tr>
      <w:tr w:rsidR="008C37E2" w:rsidRPr="0056575F" w:rsidTr="00C922A5">
        <w:tc>
          <w:tcPr>
            <w:tcW w:w="992" w:type="dxa"/>
          </w:tcPr>
          <w:p w:rsidR="008C37E2" w:rsidRPr="0056575F" w:rsidRDefault="008C37E2" w:rsidP="008C37E2">
            <w:pPr>
              <w:rPr>
                <w:sz w:val="24"/>
                <w:szCs w:val="24"/>
              </w:rPr>
            </w:pPr>
            <w:r w:rsidRPr="0056575F">
              <w:rPr>
                <w:sz w:val="24"/>
                <w:szCs w:val="24"/>
              </w:rPr>
              <w:lastRenderedPageBreak/>
              <w:t>Tirsdag</w:t>
            </w:r>
          </w:p>
          <w:p w:rsidR="008C37E2" w:rsidRPr="0056575F" w:rsidRDefault="00A20295" w:rsidP="008C37E2">
            <w:pPr>
              <w:rPr>
                <w:sz w:val="24"/>
                <w:szCs w:val="24"/>
              </w:rPr>
            </w:pPr>
            <w:r>
              <w:rPr>
                <w:sz w:val="24"/>
                <w:szCs w:val="24"/>
              </w:rPr>
              <w:t>12/11</w:t>
            </w:r>
          </w:p>
        </w:tc>
        <w:tc>
          <w:tcPr>
            <w:tcW w:w="4248" w:type="dxa"/>
          </w:tcPr>
          <w:p w:rsidR="001C53FA" w:rsidRDefault="001C53FA" w:rsidP="00141034">
            <w:r w:rsidRPr="001C53FA">
              <w:t xml:space="preserve">Boghandler </w:t>
            </w:r>
            <w:r w:rsidR="00AB7514" w:rsidRPr="00AB7514">
              <w:rPr>
                <w:b/>
              </w:rPr>
              <w:t>Marianne Møller</w:t>
            </w:r>
            <w:r w:rsidR="0044459F">
              <w:rPr>
                <w:b/>
              </w:rPr>
              <w:t xml:space="preserve">, </w:t>
            </w:r>
            <w:r w:rsidR="0044459F" w:rsidRPr="0044459F">
              <w:t>indehaver a</w:t>
            </w:r>
            <w:r>
              <w:t>f Kristian F. Møllers Boghandel:</w:t>
            </w:r>
          </w:p>
          <w:p w:rsidR="001C53FA" w:rsidRPr="001C53FA" w:rsidRDefault="001C53FA" w:rsidP="00141034">
            <w:pPr>
              <w:rPr>
                <w:i/>
              </w:rPr>
            </w:pPr>
            <w:r w:rsidRPr="001C53FA">
              <w:rPr>
                <w:i/>
              </w:rPr>
              <w:t>Efterårets bognyheder</w:t>
            </w:r>
          </w:p>
          <w:p w:rsidR="008C37E2" w:rsidRPr="00AB7514" w:rsidRDefault="001C53FA" w:rsidP="00141034">
            <w:pPr>
              <w:rPr>
                <w:b/>
              </w:rPr>
            </w:pPr>
            <w:r>
              <w:t>Marianne Møller</w:t>
            </w:r>
            <w:r w:rsidR="0044459F" w:rsidRPr="0044459F">
              <w:t xml:space="preserve"> fortæller om efterårets nyheder på bogfronten – gode idéer til læsestof og julegaver</w:t>
            </w:r>
          </w:p>
        </w:tc>
        <w:tc>
          <w:tcPr>
            <w:tcW w:w="4388" w:type="dxa"/>
          </w:tcPr>
          <w:p w:rsidR="005F0DD5" w:rsidRPr="00F92B34" w:rsidRDefault="005F0DD5" w:rsidP="005F0DD5">
            <w:pPr>
              <w:rPr>
                <w:b/>
              </w:rPr>
            </w:pPr>
            <w:r w:rsidRPr="00F92B34">
              <w:rPr>
                <w:b/>
              </w:rPr>
              <w:t>Inga Kofoed Andersen:</w:t>
            </w:r>
          </w:p>
          <w:p w:rsidR="005F0DD5" w:rsidRDefault="001C53FA" w:rsidP="005F0DD5">
            <w:r>
              <w:t>Kl. 12.45 Byvandring:</w:t>
            </w:r>
          </w:p>
          <w:p w:rsidR="005F0DD5" w:rsidRPr="001C53FA" w:rsidRDefault="005F0DD5" w:rsidP="005F0DD5">
            <w:pPr>
              <w:rPr>
                <w:i/>
              </w:rPr>
            </w:pPr>
            <w:r w:rsidRPr="001C53FA">
              <w:rPr>
                <w:i/>
              </w:rPr>
              <w:t>Folk flytter til alle tider – og d</w:t>
            </w:r>
            <w:r w:rsidR="001C53FA">
              <w:rPr>
                <w:i/>
              </w:rPr>
              <w:t>et ses på byudviklingen i Århus</w:t>
            </w:r>
            <w:r w:rsidR="00B15A69">
              <w:rPr>
                <w:i/>
              </w:rPr>
              <w:t xml:space="preserve"> (tema)</w:t>
            </w:r>
          </w:p>
          <w:p w:rsidR="008C37E2" w:rsidRPr="00366A61" w:rsidRDefault="005F0DD5" w:rsidP="005F0DD5">
            <w:pPr>
              <w:rPr>
                <w:b/>
              </w:rPr>
            </w:pPr>
            <w:r>
              <w:t>Vi mødes ved indgangen til stadion kl. 12.45 og går en tur med Inga som guide i området ved Cykelbanen, Væddeløbsbanen, Observatoriestien og Mindeparken, hvor vi finder mange spor efter indvandring og udvandring. Og vi forholder os selvfølgelig til nutiden, hvor vi diskuterer byrådets planer om en gennemgribende omdannelse af området med op til 1100 nye tilflyttere.</w:t>
            </w:r>
          </w:p>
        </w:tc>
      </w:tr>
      <w:tr w:rsidR="008C37E2" w:rsidRPr="0056575F" w:rsidTr="00C922A5">
        <w:tc>
          <w:tcPr>
            <w:tcW w:w="992" w:type="dxa"/>
          </w:tcPr>
          <w:p w:rsidR="008C37E2" w:rsidRPr="0056575F" w:rsidRDefault="008C37E2" w:rsidP="008C37E2">
            <w:pPr>
              <w:rPr>
                <w:sz w:val="24"/>
                <w:szCs w:val="24"/>
              </w:rPr>
            </w:pPr>
            <w:r w:rsidRPr="0056575F">
              <w:rPr>
                <w:sz w:val="24"/>
                <w:szCs w:val="24"/>
              </w:rPr>
              <w:t>Torsdag</w:t>
            </w:r>
          </w:p>
          <w:p w:rsidR="008C37E2" w:rsidRPr="0056575F" w:rsidRDefault="00A20295" w:rsidP="008C37E2">
            <w:pPr>
              <w:rPr>
                <w:sz w:val="24"/>
                <w:szCs w:val="24"/>
              </w:rPr>
            </w:pPr>
            <w:r>
              <w:rPr>
                <w:sz w:val="24"/>
                <w:szCs w:val="24"/>
              </w:rPr>
              <w:t>14/11</w:t>
            </w:r>
          </w:p>
        </w:tc>
        <w:tc>
          <w:tcPr>
            <w:tcW w:w="4248" w:type="dxa"/>
          </w:tcPr>
          <w:p w:rsidR="007A5589" w:rsidRPr="00CD127B" w:rsidRDefault="007A5589" w:rsidP="007A5589">
            <w:r w:rsidRPr="00CD127B">
              <w:t xml:space="preserve">Heldagsudflugt </w:t>
            </w:r>
            <w:r w:rsidR="00614B3A" w:rsidRPr="00CD127B">
              <w:t xml:space="preserve">i bus </w:t>
            </w:r>
            <w:r w:rsidR="007E5520" w:rsidRPr="00CD127B">
              <w:t>til Fyn</w:t>
            </w:r>
          </w:p>
          <w:p w:rsidR="007A5589" w:rsidRPr="007E5520" w:rsidRDefault="007E5520" w:rsidP="007A5589">
            <w:pPr>
              <w:rPr>
                <w:b/>
                <w:i/>
              </w:rPr>
            </w:pPr>
            <w:r w:rsidRPr="007E5520">
              <w:rPr>
                <w:i/>
              </w:rPr>
              <w:t>B</w:t>
            </w:r>
            <w:r w:rsidR="007A5589" w:rsidRPr="007E5520">
              <w:rPr>
                <w:i/>
              </w:rPr>
              <w:t xml:space="preserve">esøg på </w:t>
            </w:r>
            <w:r w:rsidR="007A5589" w:rsidRPr="007E5520">
              <w:rPr>
                <w:b/>
                <w:i/>
              </w:rPr>
              <w:t xml:space="preserve">Vikingeskibsmuseet Ladby </w:t>
            </w:r>
            <w:r w:rsidR="007A5589" w:rsidRPr="007E5520">
              <w:rPr>
                <w:i/>
              </w:rPr>
              <w:t xml:space="preserve">og </w:t>
            </w:r>
            <w:r w:rsidR="007A5589" w:rsidRPr="007E5520">
              <w:rPr>
                <w:b/>
                <w:i/>
              </w:rPr>
              <w:t>Johannes Larsen Museet</w:t>
            </w:r>
            <w:r w:rsidRPr="007E5520">
              <w:rPr>
                <w:i/>
              </w:rPr>
              <w:t>, Kerteminde</w:t>
            </w:r>
          </w:p>
          <w:p w:rsidR="007E5520" w:rsidRDefault="007E5520" w:rsidP="007A5589"/>
          <w:p w:rsidR="007E5520" w:rsidRDefault="007E5520" w:rsidP="007A5589">
            <w:r>
              <w:t>Frokost på Johannes Larsen Museet</w:t>
            </w:r>
          </w:p>
          <w:p w:rsidR="007E5520" w:rsidRDefault="007E5520" w:rsidP="007A5589"/>
          <w:p w:rsidR="007D1B67" w:rsidRPr="000E0462" w:rsidRDefault="00CD127B" w:rsidP="007A5589">
            <w:r>
              <w:t>P</w:t>
            </w:r>
            <w:r w:rsidR="007A5589">
              <w:t>rogram og pris følger</w:t>
            </w:r>
          </w:p>
        </w:tc>
        <w:tc>
          <w:tcPr>
            <w:tcW w:w="4388" w:type="dxa"/>
          </w:tcPr>
          <w:p w:rsidR="007A5589" w:rsidRPr="00CD127B" w:rsidRDefault="007A5589" w:rsidP="007A5589">
            <w:r w:rsidRPr="00CD127B">
              <w:t xml:space="preserve">Heldagsudflugt til </w:t>
            </w:r>
            <w:r w:rsidR="007E5520" w:rsidRPr="00CD127B">
              <w:t>Fyn</w:t>
            </w:r>
          </w:p>
          <w:p w:rsidR="007A5589" w:rsidRPr="007E5520" w:rsidRDefault="007E5520" w:rsidP="007A5589">
            <w:pPr>
              <w:rPr>
                <w:b/>
                <w:i/>
              </w:rPr>
            </w:pPr>
            <w:r w:rsidRPr="007E5520">
              <w:rPr>
                <w:i/>
              </w:rPr>
              <w:t>B</w:t>
            </w:r>
            <w:r w:rsidR="007A5589" w:rsidRPr="007E5520">
              <w:rPr>
                <w:i/>
              </w:rPr>
              <w:t xml:space="preserve">esøg på </w:t>
            </w:r>
            <w:r w:rsidR="007A5589" w:rsidRPr="007E5520">
              <w:rPr>
                <w:b/>
                <w:i/>
              </w:rPr>
              <w:t xml:space="preserve">Vikingeskibsmuseet Ladby </w:t>
            </w:r>
            <w:r w:rsidR="007A5589" w:rsidRPr="007E5520">
              <w:rPr>
                <w:i/>
              </w:rPr>
              <w:t xml:space="preserve">og </w:t>
            </w:r>
            <w:r w:rsidR="007A5589" w:rsidRPr="007E5520">
              <w:rPr>
                <w:b/>
                <w:i/>
              </w:rPr>
              <w:t>Johannes Larsen Museet</w:t>
            </w:r>
            <w:r w:rsidRPr="007E5520">
              <w:rPr>
                <w:i/>
              </w:rPr>
              <w:t>, Kerteminde</w:t>
            </w:r>
          </w:p>
          <w:p w:rsidR="00487544" w:rsidRPr="000E0462" w:rsidRDefault="00487544" w:rsidP="007A5589"/>
        </w:tc>
      </w:tr>
      <w:tr w:rsidR="008C37E2" w:rsidRPr="0056575F" w:rsidTr="00C922A5">
        <w:tc>
          <w:tcPr>
            <w:tcW w:w="992" w:type="dxa"/>
          </w:tcPr>
          <w:p w:rsidR="008C37E2" w:rsidRPr="0056575F" w:rsidRDefault="008C37E2" w:rsidP="008C37E2">
            <w:pPr>
              <w:rPr>
                <w:sz w:val="24"/>
                <w:szCs w:val="24"/>
              </w:rPr>
            </w:pPr>
            <w:r w:rsidRPr="0056575F">
              <w:rPr>
                <w:sz w:val="24"/>
                <w:szCs w:val="24"/>
              </w:rPr>
              <w:t>Tirsdag</w:t>
            </w:r>
          </w:p>
          <w:p w:rsidR="008C37E2" w:rsidRPr="0056575F" w:rsidRDefault="00A20295" w:rsidP="008C37E2">
            <w:pPr>
              <w:rPr>
                <w:sz w:val="24"/>
                <w:szCs w:val="24"/>
              </w:rPr>
            </w:pPr>
            <w:r>
              <w:rPr>
                <w:sz w:val="24"/>
                <w:szCs w:val="24"/>
              </w:rPr>
              <w:t>19/11</w:t>
            </w:r>
          </w:p>
        </w:tc>
        <w:tc>
          <w:tcPr>
            <w:tcW w:w="4248" w:type="dxa"/>
          </w:tcPr>
          <w:p w:rsidR="001C53FA" w:rsidRDefault="00747652" w:rsidP="00747652">
            <w:pPr>
              <w:spacing w:line="276" w:lineRule="auto"/>
            </w:pPr>
            <w:r w:rsidRPr="00747652">
              <w:rPr>
                <w:b/>
              </w:rPr>
              <w:t>Anne Valbjørn</w:t>
            </w:r>
            <w:r w:rsidRPr="00747652">
              <w:t xml:space="preserve">: </w:t>
            </w:r>
          </w:p>
          <w:p w:rsidR="00747652" w:rsidRPr="001C53FA" w:rsidRDefault="00747652" w:rsidP="00747652">
            <w:pPr>
              <w:spacing w:line="276" w:lineRule="auto"/>
              <w:rPr>
                <w:i/>
              </w:rPr>
            </w:pPr>
            <w:r w:rsidRPr="001C53FA">
              <w:rPr>
                <w:i/>
              </w:rPr>
              <w:t>Hvirvlerne på himlen, farven gul, mystikken og myterne. Mesteren Van Gogh, 1853-1890.</w:t>
            </w:r>
          </w:p>
          <w:p w:rsidR="00634A6F" w:rsidRPr="00747652" w:rsidRDefault="00747652" w:rsidP="00747652">
            <w:pPr>
              <w:rPr>
                <w:b/>
              </w:rPr>
            </w:pPr>
            <w:r w:rsidRPr="00747652">
              <w:t xml:space="preserve">Den hollandske maler, Vincent Van Gogh, var en af de mest betydningsfulde kunstnere overhovedet i europæisk kunsthistorie. Han var uhyre produktiv, malede 900 malerier, solgte kun ét enkelt i sin levetid, men har haft kæmpe indflydelse på senere kunstretninger, fx ekspressionisme og tidlig, abstrakt kunst. Vi skal se på hans helt specielle motiver, farver og teknikker: han er især blevet kendt for hvirvlerne på himlen, farven gul, landskabsmalerierne og </w:t>
            </w:r>
            <w:r w:rsidRPr="00747652">
              <w:lastRenderedPageBreak/>
              <w:t>selvportrætterne. Mange myter og meget mystik omgærder ham: omkring forholdet til maleren Paul Gauguin, hans kærlighedsliv, sindssygen, det afskårne øre og hans død – var det selvmord, en ulykke? Vi dykker ned i Van Goghs kunst, liv, myter og skæbne.</w:t>
            </w:r>
          </w:p>
        </w:tc>
        <w:tc>
          <w:tcPr>
            <w:tcW w:w="4388" w:type="dxa"/>
          </w:tcPr>
          <w:p w:rsidR="000F3925" w:rsidRDefault="000F3925" w:rsidP="000F3925">
            <w:r>
              <w:rPr>
                <w:b/>
              </w:rPr>
              <w:lastRenderedPageBreak/>
              <w:t xml:space="preserve">Hüseyin </w:t>
            </w:r>
            <w:proofErr w:type="spellStart"/>
            <w:r>
              <w:rPr>
                <w:b/>
              </w:rPr>
              <w:t>Arac</w:t>
            </w:r>
            <w:proofErr w:type="spellEnd"/>
            <w:r>
              <w:t>, tolk, byrådsmedlem (S):</w:t>
            </w:r>
          </w:p>
          <w:p w:rsidR="000F3925" w:rsidRDefault="000F3925" w:rsidP="000F3925">
            <w:pPr>
              <w:rPr>
                <w:i/>
              </w:rPr>
            </w:pPr>
            <w:r>
              <w:rPr>
                <w:i/>
              </w:rPr>
              <w:t>Fra bjerget til borgen (tema)</w:t>
            </w:r>
          </w:p>
          <w:p w:rsidR="000F3925" w:rsidRPr="000F3925" w:rsidRDefault="000F3925" w:rsidP="000F3925">
            <w:r w:rsidRPr="000F3925">
              <w:t xml:space="preserve">Hør Hüseyin </w:t>
            </w:r>
            <w:proofErr w:type="spellStart"/>
            <w:r w:rsidRPr="000F3925">
              <w:t>Arac</w:t>
            </w:r>
            <w:proofErr w:type="spellEnd"/>
            <w:r w:rsidRPr="000F3925">
              <w:t xml:space="preserve"> fortælle om sit liv og sine personlige oplevelser med at komme til Danmark fra Tyrkiet – om rejsen fra Tyrkiet, om arbejde, uddannelse og det politiske liv i Danmark. Om hans oplevelser </w:t>
            </w:r>
            <w:r>
              <w:t xml:space="preserve">med </w:t>
            </w:r>
            <w:r w:rsidRPr="000F3925">
              <w:t xml:space="preserve">og anbefalinger til </w:t>
            </w:r>
            <w:r>
              <w:t>vores nye medborgere, og om de danske</w:t>
            </w:r>
            <w:r w:rsidRPr="000F3925">
              <w:t xml:space="preserve"> institutioner.</w:t>
            </w:r>
          </w:p>
          <w:p w:rsidR="000F3925" w:rsidRDefault="000F3925" w:rsidP="000F3925">
            <w:pPr>
              <w:rPr>
                <w:i/>
              </w:rPr>
            </w:pPr>
          </w:p>
          <w:p w:rsidR="006114A5" w:rsidRPr="006114A5" w:rsidRDefault="006114A5" w:rsidP="000F3925">
            <w:pPr>
              <w:spacing w:line="276" w:lineRule="auto"/>
            </w:pPr>
          </w:p>
        </w:tc>
      </w:tr>
      <w:tr w:rsidR="008C37E2" w:rsidRPr="0056575F" w:rsidTr="00C922A5">
        <w:tc>
          <w:tcPr>
            <w:tcW w:w="992" w:type="dxa"/>
          </w:tcPr>
          <w:p w:rsidR="008C37E2" w:rsidRPr="0056575F" w:rsidRDefault="008C37E2" w:rsidP="008C37E2">
            <w:pPr>
              <w:rPr>
                <w:sz w:val="24"/>
                <w:szCs w:val="24"/>
              </w:rPr>
            </w:pPr>
            <w:r w:rsidRPr="0056575F">
              <w:rPr>
                <w:sz w:val="24"/>
                <w:szCs w:val="24"/>
              </w:rPr>
              <w:lastRenderedPageBreak/>
              <w:t>Torsdag</w:t>
            </w:r>
          </w:p>
          <w:p w:rsidR="008C37E2" w:rsidRPr="0056575F" w:rsidRDefault="00C00EEF" w:rsidP="008C37E2">
            <w:pPr>
              <w:rPr>
                <w:sz w:val="24"/>
                <w:szCs w:val="24"/>
              </w:rPr>
            </w:pPr>
            <w:r>
              <w:rPr>
                <w:sz w:val="24"/>
                <w:szCs w:val="24"/>
              </w:rPr>
              <w:t>21/11</w:t>
            </w:r>
          </w:p>
        </w:tc>
        <w:tc>
          <w:tcPr>
            <w:tcW w:w="4248" w:type="dxa"/>
          </w:tcPr>
          <w:p w:rsidR="00E70785" w:rsidRDefault="00E70785" w:rsidP="00E70785">
            <w:r>
              <w:rPr>
                <w:b/>
              </w:rPr>
              <w:t xml:space="preserve">Michael </w:t>
            </w:r>
            <w:proofErr w:type="spellStart"/>
            <w:r>
              <w:rPr>
                <w:b/>
              </w:rPr>
              <w:t>Böss</w:t>
            </w:r>
            <w:proofErr w:type="spellEnd"/>
            <w:r w:rsidR="00466C8C">
              <w:t>, debattør, historiker, lektor emeritus:</w:t>
            </w:r>
          </w:p>
          <w:p w:rsidR="000E48BA" w:rsidRDefault="000C0A31" w:rsidP="00E70785">
            <w:pPr>
              <w:rPr>
                <w:i/>
              </w:rPr>
            </w:pPr>
            <w:r w:rsidRPr="000C0A31">
              <w:rPr>
                <w:i/>
              </w:rPr>
              <w:t>Da danskerne var økonomiske migranter</w:t>
            </w:r>
            <w:r w:rsidR="000E48BA">
              <w:rPr>
                <w:i/>
              </w:rPr>
              <w:t xml:space="preserve">. </w:t>
            </w:r>
          </w:p>
          <w:p w:rsidR="000C0A31" w:rsidRPr="000C0A31" w:rsidRDefault="00F050CA" w:rsidP="00E70785">
            <w:pPr>
              <w:rPr>
                <w:i/>
              </w:rPr>
            </w:pPr>
            <w:r>
              <w:rPr>
                <w:i/>
              </w:rPr>
              <w:t>Folkevandring dengang og nu</w:t>
            </w:r>
          </w:p>
          <w:p w:rsidR="00F050CA" w:rsidRPr="000E0462" w:rsidRDefault="00B61909" w:rsidP="00E70785">
            <w:r>
              <w:t xml:space="preserve">Et foredrag om den danske udvandring til USA før 1. verdenskrig og til Canada efter 2. verdenskrig. Michael </w:t>
            </w:r>
            <w:proofErr w:type="spellStart"/>
            <w:r>
              <w:t>Böss</w:t>
            </w:r>
            <w:proofErr w:type="spellEnd"/>
            <w:r>
              <w:t xml:space="preserve"> fortæller om, hvad der drev danskere til at forlade Danmark og antage en ny nationalitet i Nordamerika. Og stiller spørgsmålet: hvad er forskellene mellem migration dengang og nu?</w:t>
            </w:r>
          </w:p>
        </w:tc>
        <w:tc>
          <w:tcPr>
            <w:tcW w:w="4388" w:type="dxa"/>
          </w:tcPr>
          <w:p w:rsidR="008C37E2" w:rsidRPr="00113026" w:rsidRDefault="00466C8C" w:rsidP="008C37E2">
            <w:pPr>
              <w:rPr>
                <w:b/>
              </w:rPr>
            </w:pPr>
            <w:r>
              <w:rPr>
                <w:b/>
              </w:rPr>
              <w:t>Flex 8</w:t>
            </w:r>
          </w:p>
        </w:tc>
      </w:tr>
      <w:tr w:rsidR="00E8636F" w:rsidRPr="0056575F" w:rsidTr="00E8636F">
        <w:tc>
          <w:tcPr>
            <w:tcW w:w="992" w:type="dxa"/>
          </w:tcPr>
          <w:p w:rsidR="00E8636F" w:rsidRPr="0056575F" w:rsidRDefault="00E8636F" w:rsidP="00E8636F">
            <w:pPr>
              <w:rPr>
                <w:sz w:val="24"/>
                <w:szCs w:val="24"/>
              </w:rPr>
            </w:pPr>
            <w:r w:rsidRPr="0056575F">
              <w:rPr>
                <w:sz w:val="24"/>
                <w:szCs w:val="24"/>
              </w:rPr>
              <w:t>Tirsdag</w:t>
            </w:r>
          </w:p>
          <w:p w:rsidR="00E8636F" w:rsidRPr="0056575F" w:rsidRDefault="00E8636F" w:rsidP="00E8636F">
            <w:pPr>
              <w:rPr>
                <w:sz w:val="24"/>
                <w:szCs w:val="24"/>
              </w:rPr>
            </w:pPr>
            <w:r>
              <w:rPr>
                <w:sz w:val="24"/>
                <w:szCs w:val="24"/>
              </w:rPr>
              <w:t>26/11</w:t>
            </w:r>
          </w:p>
        </w:tc>
        <w:tc>
          <w:tcPr>
            <w:tcW w:w="4248" w:type="dxa"/>
          </w:tcPr>
          <w:p w:rsidR="00E8636F" w:rsidRDefault="00E8636F" w:rsidP="00E8636F">
            <w:r w:rsidRPr="00E8636F">
              <w:rPr>
                <w:b/>
              </w:rPr>
              <w:t>Fysikshow</w:t>
            </w:r>
            <w:r>
              <w:t>, Institut for Fysik og Kemi, Aarhus Universitet, Ny Munkegade 120</w:t>
            </w:r>
          </w:p>
          <w:p w:rsidR="000D02D7" w:rsidRDefault="000D02D7" w:rsidP="00E8636F"/>
          <w:p w:rsidR="00E8636F" w:rsidRDefault="001C53FA" w:rsidP="00E8636F">
            <w:r>
              <w:t>Vi skal på besøg hos</w:t>
            </w:r>
            <w:r w:rsidR="005F0DD5">
              <w:t xml:space="preserve"> </w:t>
            </w:r>
            <w:r w:rsidR="005F0DD5" w:rsidRPr="001C53FA">
              <w:rPr>
                <w:i/>
              </w:rPr>
              <w:t>’Fysikshow’</w:t>
            </w:r>
            <w:r w:rsidR="005F0DD5">
              <w:t xml:space="preserve"> - </w:t>
            </w:r>
            <w:r w:rsidR="00E8636F">
              <w:t xml:space="preserve">en gruppe af fysik- og </w:t>
            </w:r>
            <w:proofErr w:type="spellStart"/>
            <w:r w:rsidR="00E8636F">
              <w:t>nanostuderende</w:t>
            </w:r>
            <w:proofErr w:type="spellEnd"/>
            <w:r w:rsidR="00E8636F">
              <w:t xml:space="preserve"> med en særlig trang til at formidle deres faglighed eksplosivt. Drengene fra Fysikshow har planlagt spektakulære og visuelle eksperimenter, der med garanti vil fascinere. Det er slut med at tro, at fysik er kedeligt, for det her bliver alt andet end det!</w:t>
            </w:r>
          </w:p>
          <w:p w:rsidR="000D02D7" w:rsidRDefault="000D02D7" w:rsidP="00E8636F"/>
          <w:p w:rsidR="000D02D7" w:rsidRPr="008A02EB" w:rsidRDefault="000D02D7" w:rsidP="00E8636F">
            <w:r>
              <w:t>Forslag: efter Fysikshow og inden omvisning i Væksthusene spiser vi frokost sammen, fx i Matematisk Kantine</w:t>
            </w:r>
            <w:r w:rsidR="00386C3D">
              <w:t>, AU,</w:t>
            </w:r>
            <w:r>
              <w:t xml:space="preserve"> eller caféen i Væksthusene</w:t>
            </w:r>
          </w:p>
        </w:tc>
        <w:tc>
          <w:tcPr>
            <w:tcW w:w="4388" w:type="dxa"/>
          </w:tcPr>
          <w:p w:rsidR="00E8636F" w:rsidRDefault="00E8636F" w:rsidP="00E8636F">
            <w:r w:rsidRPr="00E8636F">
              <w:rPr>
                <w:b/>
              </w:rPr>
              <w:t>Botanisk Have</w:t>
            </w:r>
            <w:r w:rsidR="005F0DD5">
              <w:t>:</w:t>
            </w:r>
          </w:p>
          <w:p w:rsidR="005F0DD5" w:rsidRPr="008A02EB" w:rsidRDefault="005F0DD5" w:rsidP="00E8636F">
            <w:r>
              <w:t>Omvisning i Væksthusene</w:t>
            </w:r>
          </w:p>
        </w:tc>
      </w:tr>
      <w:tr w:rsidR="00E8636F" w:rsidRPr="0056575F" w:rsidTr="00E8636F">
        <w:tc>
          <w:tcPr>
            <w:tcW w:w="992" w:type="dxa"/>
          </w:tcPr>
          <w:p w:rsidR="00E8636F" w:rsidRPr="0056575F" w:rsidRDefault="00E8636F" w:rsidP="00E8636F">
            <w:pPr>
              <w:rPr>
                <w:sz w:val="24"/>
                <w:szCs w:val="24"/>
              </w:rPr>
            </w:pPr>
            <w:r w:rsidRPr="0056575F">
              <w:rPr>
                <w:sz w:val="24"/>
                <w:szCs w:val="24"/>
              </w:rPr>
              <w:t>Torsdag</w:t>
            </w:r>
          </w:p>
          <w:p w:rsidR="00E8636F" w:rsidRPr="0056575F" w:rsidRDefault="00E8636F" w:rsidP="00E8636F">
            <w:pPr>
              <w:rPr>
                <w:sz w:val="24"/>
                <w:szCs w:val="24"/>
              </w:rPr>
            </w:pPr>
            <w:r>
              <w:rPr>
                <w:sz w:val="24"/>
                <w:szCs w:val="24"/>
              </w:rPr>
              <w:t>28/11</w:t>
            </w:r>
          </w:p>
        </w:tc>
        <w:tc>
          <w:tcPr>
            <w:tcW w:w="4248" w:type="dxa"/>
          </w:tcPr>
          <w:p w:rsidR="001C53FA" w:rsidRPr="006900F6" w:rsidRDefault="00E8636F" w:rsidP="005C2FF6">
            <w:pPr>
              <w:rPr>
                <w:b/>
                <w:lang w:val="en-US"/>
              </w:rPr>
            </w:pPr>
            <w:r w:rsidRPr="006900F6">
              <w:rPr>
                <w:b/>
                <w:lang w:val="en-US"/>
              </w:rPr>
              <w:t>Per Fløng</w:t>
            </w:r>
            <w:r w:rsidR="00731BEA" w:rsidRPr="006900F6">
              <w:rPr>
                <w:lang w:val="en-US"/>
              </w:rPr>
              <w:t>, biolog, cand.scient</w:t>
            </w:r>
            <w:r w:rsidR="00321820" w:rsidRPr="006900F6">
              <w:rPr>
                <w:lang w:val="en-US"/>
              </w:rPr>
              <w:t>.</w:t>
            </w:r>
            <w:r w:rsidRPr="006900F6">
              <w:rPr>
                <w:lang w:val="en-US"/>
              </w:rPr>
              <w:t xml:space="preserve">:                                                                    </w:t>
            </w:r>
          </w:p>
          <w:p w:rsidR="001C53FA" w:rsidRPr="001C53FA" w:rsidRDefault="0078607B" w:rsidP="005C2FF6">
            <w:pPr>
              <w:rPr>
                <w:i/>
              </w:rPr>
            </w:pPr>
            <w:r>
              <w:rPr>
                <w:i/>
              </w:rPr>
              <w:t>HPV-vaccine redder liv!</w:t>
            </w:r>
          </w:p>
          <w:p w:rsidR="0078607B" w:rsidRDefault="0078607B" w:rsidP="005C2FF6">
            <w:r>
              <w:t>Per Fløng gør os klogere på, hvordan vacciner virker generelt, og på, hvad HPV-vaccinen mere specifikt beskytter mod.</w:t>
            </w:r>
          </w:p>
          <w:p w:rsidR="00E8636F" w:rsidRDefault="0078607B" w:rsidP="005C2FF6">
            <w:pPr>
              <w:rPr>
                <w:b/>
              </w:rPr>
            </w:pPr>
            <w:r>
              <w:t>Der vil desuden være oplæg til diskussion – skal man være for eller imod vaccine?</w:t>
            </w:r>
            <w:r w:rsidR="005C2FF6">
              <w:t xml:space="preserve">                                                        </w:t>
            </w:r>
          </w:p>
        </w:tc>
        <w:tc>
          <w:tcPr>
            <w:tcW w:w="4388" w:type="dxa"/>
          </w:tcPr>
          <w:p w:rsidR="005C2FF6" w:rsidRDefault="005C2FF6" w:rsidP="00E8636F">
            <w:r w:rsidRPr="005C2FF6">
              <w:rPr>
                <w:b/>
              </w:rPr>
              <w:t xml:space="preserve">Jan </w:t>
            </w:r>
            <w:proofErr w:type="spellStart"/>
            <w:r w:rsidRPr="005C2FF6">
              <w:rPr>
                <w:b/>
              </w:rPr>
              <w:t>Schouby</w:t>
            </w:r>
            <w:proofErr w:type="spellEnd"/>
            <w:r>
              <w:t xml:space="preserve">, </w:t>
            </w:r>
            <w:r w:rsidR="007A5589">
              <w:t>journalist, chefredaktør på</w:t>
            </w:r>
            <w:r>
              <w:t xml:space="preserve"> Aarhus Stiftstidende:</w:t>
            </w:r>
          </w:p>
          <w:p w:rsidR="00E8636F" w:rsidRDefault="00E8636F" w:rsidP="00E8636F">
            <w:pPr>
              <w:rPr>
                <w:i/>
              </w:rPr>
            </w:pPr>
            <w:r w:rsidRPr="001C53FA">
              <w:rPr>
                <w:i/>
              </w:rPr>
              <w:t>Aktuel debat</w:t>
            </w:r>
          </w:p>
          <w:p w:rsidR="00321820" w:rsidRPr="00321820" w:rsidRDefault="00321820" w:rsidP="00E8636F">
            <w:r w:rsidRPr="00321820">
              <w:t xml:space="preserve">Jan </w:t>
            </w:r>
            <w:proofErr w:type="spellStart"/>
            <w:r w:rsidRPr="00321820">
              <w:t>Schouby</w:t>
            </w:r>
            <w:proofErr w:type="spellEnd"/>
            <w:r w:rsidRPr="00321820">
              <w:t xml:space="preserve"> opfordrer til, at holdet et par uger inden foredraget foreslår et par aktuelle emner, han kan tage op</w:t>
            </w:r>
            <w:r>
              <w:t>.</w:t>
            </w:r>
          </w:p>
        </w:tc>
      </w:tr>
      <w:tr w:rsidR="00E8636F" w:rsidRPr="0056575F" w:rsidTr="00C922A5">
        <w:tc>
          <w:tcPr>
            <w:tcW w:w="992" w:type="dxa"/>
          </w:tcPr>
          <w:p w:rsidR="00E8636F" w:rsidRPr="0056575F" w:rsidRDefault="00E8636F" w:rsidP="00E8636F">
            <w:pPr>
              <w:rPr>
                <w:sz w:val="24"/>
                <w:szCs w:val="24"/>
              </w:rPr>
            </w:pPr>
            <w:r w:rsidRPr="0056575F">
              <w:rPr>
                <w:sz w:val="24"/>
                <w:szCs w:val="24"/>
              </w:rPr>
              <w:t>Tirsdag</w:t>
            </w:r>
          </w:p>
          <w:p w:rsidR="00E8636F" w:rsidRPr="0056575F" w:rsidRDefault="00E8636F" w:rsidP="00E8636F">
            <w:pPr>
              <w:rPr>
                <w:sz w:val="24"/>
                <w:szCs w:val="24"/>
              </w:rPr>
            </w:pPr>
            <w:r>
              <w:rPr>
                <w:sz w:val="24"/>
                <w:szCs w:val="24"/>
              </w:rPr>
              <w:t>3/12</w:t>
            </w:r>
          </w:p>
        </w:tc>
        <w:tc>
          <w:tcPr>
            <w:tcW w:w="4248" w:type="dxa"/>
          </w:tcPr>
          <w:p w:rsidR="00321820" w:rsidRPr="004A05DA" w:rsidRDefault="00321820" w:rsidP="00321820">
            <w:r>
              <w:rPr>
                <w:b/>
              </w:rPr>
              <w:t>Flex 9</w:t>
            </w:r>
          </w:p>
          <w:p w:rsidR="004A05DA" w:rsidRPr="004A05DA" w:rsidRDefault="004A05DA" w:rsidP="00E8636F"/>
        </w:tc>
        <w:tc>
          <w:tcPr>
            <w:tcW w:w="4388" w:type="dxa"/>
          </w:tcPr>
          <w:p w:rsidR="00E8636F" w:rsidRPr="00113026" w:rsidRDefault="00B2190D" w:rsidP="00E8636F">
            <w:pPr>
              <w:rPr>
                <w:b/>
              </w:rPr>
            </w:pPr>
            <w:r>
              <w:rPr>
                <w:b/>
              </w:rPr>
              <w:t>Fl</w:t>
            </w:r>
            <w:r w:rsidR="005F0DD5">
              <w:rPr>
                <w:b/>
              </w:rPr>
              <w:t>emming Baade</w:t>
            </w:r>
            <w:r w:rsidR="00321820" w:rsidRPr="00321820">
              <w:t>, musiker, foredragsholder:</w:t>
            </w:r>
          </w:p>
          <w:p w:rsidR="00E8636F" w:rsidRDefault="001C53FA" w:rsidP="00E8636F">
            <w:pPr>
              <w:rPr>
                <w:i/>
              </w:rPr>
            </w:pPr>
            <w:r w:rsidRPr="001C53FA">
              <w:rPr>
                <w:i/>
              </w:rPr>
              <w:t>Musikalsk foredrag om Kim Larsen</w:t>
            </w:r>
            <w:r w:rsidR="00321820">
              <w:rPr>
                <w:i/>
              </w:rPr>
              <w:t xml:space="preserve"> – folkets sanger</w:t>
            </w:r>
          </w:p>
          <w:p w:rsidR="00321820" w:rsidRPr="00321820" w:rsidRDefault="00321820" w:rsidP="00E8636F">
            <w:r>
              <w:t xml:space="preserve">Folkekær og folkelig som få. Med en enorm produktion på mere end 500 indspillede sange. Med hans store gab og lineære sprog sang han sig ind i alle danskere – fra statsministre til børnehavebørn. Hans tekster </w:t>
            </w:r>
            <w:r>
              <w:lastRenderedPageBreak/>
              <w:t>spænder vidt med blik for skæve eksistenser, kvinder og livets mange aspekter. Den fortælling, vi skal høre, handler også om en meget privat Kim Larsen, en stædig rad og lunefuld samarbejdspartner, men først og fremmest om en flittig spillemand, der elskede sit publikum og at stå på scenen – og han stod der lige til det sidste. I dette musikalske foredrag skal vi desuden synge en masse af Kim Larsens sange.</w:t>
            </w:r>
          </w:p>
        </w:tc>
      </w:tr>
      <w:tr w:rsidR="00E8636F" w:rsidRPr="004A05DA" w:rsidTr="00C922A5">
        <w:tc>
          <w:tcPr>
            <w:tcW w:w="992" w:type="dxa"/>
          </w:tcPr>
          <w:p w:rsidR="00E8636F" w:rsidRPr="0056575F" w:rsidRDefault="00E8636F" w:rsidP="00E8636F">
            <w:pPr>
              <w:rPr>
                <w:sz w:val="24"/>
                <w:szCs w:val="24"/>
              </w:rPr>
            </w:pPr>
            <w:r w:rsidRPr="0056575F">
              <w:rPr>
                <w:sz w:val="24"/>
                <w:szCs w:val="24"/>
              </w:rPr>
              <w:lastRenderedPageBreak/>
              <w:t>Torsdag</w:t>
            </w:r>
          </w:p>
          <w:p w:rsidR="00E8636F" w:rsidRPr="0056575F" w:rsidRDefault="00E8636F" w:rsidP="00E8636F">
            <w:pPr>
              <w:rPr>
                <w:sz w:val="24"/>
                <w:szCs w:val="24"/>
              </w:rPr>
            </w:pPr>
            <w:r>
              <w:rPr>
                <w:sz w:val="24"/>
                <w:szCs w:val="24"/>
              </w:rPr>
              <w:t>5/12</w:t>
            </w:r>
          </w:p>
        </w:tc>
        <w:tc>
          <w:tcPr>
            <w:tcW w:w="4248" w:type="dxa"/>
          </w:tcPr>
          <w:p w:rsidR="001C53FA" w:rsidRDefault="00E8636F" w:rsidP="00E8636F">
            <w:pPr>
              <w:spacing w:line="276" w:lineRule="auto"/>
            </w:pPr>
            <w:r>
              <w:rPr>
                <w:b/>
              </w:rPr>
              <w:t>Anne Valbjørn</w:t>
            </w:r>
            <w:r>
              <w:t xml:space="preserve">: </w:t>
            </w:r>
          </w:p>
          <w:p w:rsidR="00E8636F" w:rsidRPr="001C53FA" w:rsidRDefault="00E8636F" w:rsidP="00E8636F">
            <w:pPr>
              <w:spacing w:line="276" w:lineRule="auto"/>
              <w:rPr>
                <w:i/>
              </w:rPr>
            </w:pPr>
            <w:r w:rsidRPr="001C53FA">
              <w:rPr>
                <w:i/>
              </w:rPr>
              <w:t xml:space="preserve">Menneskeudstilling, familiehemmeligheder og kærlighed på trods: Jesper </w:t>
            </w:r>
            <w:proofErr w:type="spellStart"/>
            <w:r w:rsidRPr="001C53FA">
              <w:rPr>
                <w:i/>
              </w:rPr>
              <w:t>Wung</w:t>
            </w:r>
            <w:proofErr w:type="spellEnd"/>
            <w:r w:rsidRPr="001C53FA">
              <w:rPr>
                <w:i/>
              </w:rPr>
              <w:t>-Sungs ’En anden gren’</w:t>
            </w:r>
            <w:r w:rsidR="00B15A69">
              <w:rPr>
                <w:i/>
              </w:rPr>
              <w:t xml:space="preserve"> (tema)</w:t>
            </w:r>
          </w:p>
          <w:p w:rsidR="00E8636F" w:rsidRPr="00321820" w:rsidRDefault="00E8636F" w:rsidP="00E8636F">
            <w:r>
              <w:t xml:space="preserve">At mennesket i 1800-tallet var attraktioner, man kunne udstille i landsbyer eller i bure som del af tidens underholdningsindustri, er for os i dag svært at forestille sig. Det var alt fra afrikanere til dværge, kæmper, fede damer, folk med sygdomme og </w:t>
            </w:r>
            <w:proofErr w:type="spellStart"/>
            <w:r>
              <w:t>aboriginal</w:t>
            </w:r>
            <w:proofErr w:type="spellEnd"/>
            <w:r>
              <w:t xml:space="preserve"> australiere. Dette fænomen med menneskeudstilling ser vi nærmere på i dette foredrag, samtidig med vi dykker ned i Jesper </w:t>
            </w:r>
            <w:proofErr w:type="spellStart"/>
            <w:r>
              <w:t>Wung</w:t>
            </w:r>
            <w:proofErr w:type="spellEnd"/>
            <w:r>
              <w:t xml:space="preserve">-Sungs laurbærhædrede </w:t>
            </w:r>
            <w:r>
              <w:rPr>
                <w:i/>
              </w:rPr>
              <w:t>’En anden gren’</w:t>
            </w:r>
            <w:r>
              <w:t xml:space="preserve"> fra 2017, der beretter om den kinesiske menneskeudstilling i Tivoli, som hans egen oldefar blev udsat for, og om oldeforældrenes kærlighed, som de måtte betale en høj pris for. Problematikken er aktuel – også i forhold til, hvordan vi i dag ser på folk med anden, etnisk oprindelse.</w:t>
            </w:r>
          </w:p>
        </w:tc>
        <w:tc>
          <w:tcPr>
            <w:tcW w:w="4388" w:type="dxa"/>
          </w:tcPr>
          <w:p w:rsidR="00E8636F" w:rsidRPr="00321820" w:rsidRDefault="00321820" w:rsidP="00E8636F">
            <w:pPr>
              <w:rPr>
                <w:b/>
              </w:rPr>
            </w:pPr>
            <w:r w:rsidRPr="00321820">
              <w:rPr>
                <w:b/>
              </w:rPr>
              <w:t>Flex 10</w:t>
            </w:r>
          </w:p>
        </w:tc>
      </w:tr>
      <w:tr w:rsidR="00E8636F" w:rsidRPr="0056575F" w:rsidTr="00C922A5">
        <w:tc>
          <w:tcPr>
            <w:tcW w:w="992" w:type="dxa"/>
          </w:tcPr>
          <w:p w:rsidR="00E8636F" w:rsidRPr="0056575F" w:rsidRDefault="00E8636F" w:rsidP="00E8636F">
            <w:pPr>
              <w:rPr>
                <w:sz w:val="24"/>
                <w:szCs w:val="24"/>
              </w:rPr>
            </w:pPr>
            <w:r w:rsidRPr="0056575F">
              <w:rPr>
                <w:sz w:val="24"/>
                <w:szCs w:val="24"/>
              </w:rPr>
              <w:t>Tirsdag</w:t>
            </w:r>
          </w:p>
          <w:p w:rsidR="00E8636F" w:rsidRPr="0056575F" w:rsidRDefault="00E8636F" w:rsidP="00E8636F">
            <w:pPr>
              <w:rPr>
                <w:sz w:val="24"/>
                <w:szCs w:val="24"/>
              </w:rPr>
            </w:pPr>
            <w:r>
              <w:rPr>
                <w:sz w:val="24"/>
                <w:szCs w:val="24"/>
              </w:rPr>
              <w:t>10/12</w:t>
            </w:r>
          </w:p>
        </w:tc>
        <w:tc>
          <w:tcPr>
            <w:tcW w:w="4248" w:type="dxa"/>
          </w:tcPr>
          <w:p w:rsidR="00E8636F" w:rsidRDefault="00E8636F" w:rsidP="00E8636F">
            <w:r>
              <w:rPr>
                <w:b/>
              </w:rPr>
              <w:t>John Michael Sørensen</w:t>
            </w:r>
            <w:r>
              <w:t xml:space="preserve">, </w:t>
            </w:r>
            <w:r w:rsidR="00634CAE">
              <w:t>rundviser</w:t>
            </w:r>
            <w:r>
              <w:t xml:space="preserve"> i Den Gamle By:</w:t>
            </w:r>
          </w:p>
          <w:p w:rsidR="00E8636F" w:rsidRPr="001C53FA" w:rsidRDefault="00E8636F" w:rsidP="00E8636F">
            <w:pPr>
              <w:rPr>
                <w:i/>
              </w:rPr>
            </w:pPr>
            <w:r w:rsidRPr="001C53FA">
              <w:rPr>
                <w:i/>
              </w:rPr>
              <w:t>Jul i fire århundreder</w:t>
            </w:r>
          </w:p>
          <w:p w:rsidR="00E8636F" w:rsidRPr="0056575F" w:rsidRDefault="00E8636F" w:rsidP="00E8636F">
            <w:pPr>
              <w:rPr>
                <w:sz w:val="24"/>
                <w:szCs w:val="24"/>
              </w:rPr>
            </w:pPr>
            <w:r>
              <w:t>Med udgangspunkt i Den Gamle Bys mange juleudstillinger bliver vi taget gennem julens traditioner i fire århundreder. Fra renæssancens juleædegilder, gennem den kristne jul til gavejulen.</w:t>
            </w:r>
          </w:p>
        </w:tc>
        <w:tc>
          <w:tcPr>
            <w:tcW w:w="4388" w:type="dxa"/>
          </w:tcPr>
          <w:p w:rsidR="00E8636F" w:rsidRPr="00354322" w:rsidRDefault="00E8636F" w:rsidP="00E8636F">
            <w:pPr>
              <w:rPr>
                <w:b/>
              </w:rPr>
            </w:pPr>
            <w:r w:rsidRPr="00354322">
              <w:rPr>
                <w:b/>
              </w:rPr>
              <w:t>Evaluering</w:t>
            </w:r>
          </w:p>
        </w:tc>
      </w:tr>
      <w:tr w:rsidR="00E8636F" w:rsidRPr="0056575F" w:rsidTr="00C922A5">
        <w:tc>
          <w:tcPr>
            <w:tcW w:w="992" w:type="dxa"/>
          </w:tcPr>
          <w:p w:rsidR="00E8636F" w:rsidRPr="0056575F" w:rsidRDefault="00E8636F" w:rsidP="00E8636F">
            <w:pPr>
              <w:rPr>
                <w:sz w:val="24"/>
                <w:szCs w:val="24"/>
              </w:rPr>
            </w:pPr>
            <w:r w:rsidRPr="0056575F">
              <w:rPr>
                <w:sz w:val="24"/>
                <w:szCs w:val="24"/>
              </w:rPr>
              <w:t>Torsdag</w:t>
            </w:r>
          </w:p>
          <w:p w:rsidR="00E8636F" w:rsidRPr="0056575F" w:rsidRDefault="00E8636F" w:rsidP="00E8636F">
            <w:pPr>
              <w:rPr>
                <w:sz w:val="24"/>
                <w:szCs w:val="24"/>
              </w:rPr>
            </w:pPr>
            <w:r>
              <w:rPr>
                <w:sz w:val="24"/>
                <w:szCs w:val="24"/>
              </w:rPr>
              <w:t>12/12</w:t>
            </w:r>
          </w:p>
        </w:tc>
        <w:tc>
          <w:tcPr>
            <w:tcW w:w="8636" w:type="dxa"/>
            <w:gridSpan w:val="2"/>
            <w:vAlign w:val="center"/>
          </w:tcPr>
          <w:p w:rsidR="00E8636F" w:rsidRDefault="00B2190D" w:rsidP="00E8636F">
            <w:pPr>
              <w:jc w:val="center"/>
            </w:pPr>
            <w:r>
              <w:rPr>
                <w:b/>
              </w:rPr>
              <w:t>Flex 11 + 12</w:t>
            </w:r>
          </w:p>
          <w:p w:rsidR="00E8636F" w:rsidRPr="00B65B61" w:rsidRDefault="00E8636F" w:rsidP="00E8636F">
            <w:pPr>
              <w:jc w:val="center"/>
            </w:pPr>
            <w:r w:rsidRPr="00B65B61">
              <w:t>Afslutning</w:t>
            </w:r>
          </w:p>
        </w:tc>
      </w:tr>
    </w:tbl>
    <w:p w:rsidR="003618F0" w:rsidRPr="0056575F" w:rsidRDefault="003618F0" w:rsidP="0056575F">
      <w:pPr>
        <w:rPr>
          <w:sz w:val="24"/>
          <w:szCs w:val="24"/>
        </w:rPr>
      </w:pPr>
    </w:p>
    <w:p w:rsidR="004D41C7" w:rsidRPr="0056575F" w:rsidRDefault="001D0681" w:rsidP="0056575F">
      <w:pPr>
        <w:rPr>
          <w:sz w:val="24"/>
          <w:szCs w:val="24"/>
        </w:rPr>
      </w:pPr>
    </w:p>
    <w:sectPr w:rsidR="004D41C7" w:rsidRPr="005657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F0"/>
    <w:rsid w:val="000116ED"/>
    <w:rsid w:val="000168E1"/>
    <w:rsid w:val="000573D6"/>
    <w:rsid w:val="00071FFC"/>
    <w:rsid w:val="0007688D"/>
    <w:rsid w:val="00092E91"/>
    <w:rsid w:val="00097862"/>
    <w:rsid w:val="000C0A31"/>
    <w:rsid w:val="000D02D7"/>
    <w:rsid w:val="000D26D8"/>
    <w:rsid w:val="000E0462"/>
    <w:rsid w:val="000E48BA"/>
    <w:rsid w:val="000F3925"/>
    <w:rsid w:val="00113026"/>
    <w:rsid w:val="00141034"/>
    <w:rsid w:val="001415CE"/>
    <w:rsid w:val="00143E76"/>
    <w:rsid w:val="0016580C"/>
    <w:rsid w:val="00180C85"/>
    <w:rsid w:val="00180E21"/>
    <w:rsid w:val="00192081"/>
    <w:rsid w:val="00193713"/>
    <w:rsid w:val="001A17A1"/>
    <w:rsid w:val="001A243F"/>
    <w:rsid w:val="001C41C7"/>
    <w:rsid w:val="001C53FA"/>
    <w:rsid w:val="001D0681"/>
    <w:rsid w:val="001D23C0"/>
    <w:rsid w:val="001F6095"/>
    <w:rsid w:val="002442FF"/>
    <w:rsid w:val="00276885"/>
    <w:rsid w:val="002900A8"/>
    <w:rsid w:val="002A5E89"/>
    <w:rsid w:val="002A6DDF"/>
    <w:rsid w:val="002D075A"/>
    <w:rsid w:val="002D4119"/>
    <w:rsid w:val="00321820"/>
    <w:rsid w:val="00333CBA"/>
    <w:rsid w:val="00354322"/>
    <w:rsid w:val="003618F0"/>
    <w:rsid w:val="00366A61"/>
    <w:rsid w:val="00367C7D"/>
    <w:rsid w:val="003758F4"/>
    <w:rsid w:val="00383597"/>
    <w:rsid w:val="00386C3D"/>
    <w:rsid w:val="00395B99"/>
    <w:rsid w:val="003E5693"/>
    <w:rsid w:val="003E682F"/>
    <w:rsid w:val="003F0A6E"/>
    <w:rsid w:val="004000EC"/>
    <w:rsid w:val="004234B6"/>
    <w:rsid w:val="004422BE"/>
    <w:rsid w:val="0044459F"/>
    <w:rsid w:val="00446B6C"/>
    <w:rsid w:val="00452202"/>
    <w:rsid w:val="00466C8C"/>
    <w:rsid w:val="00487544"/>
    <w:rsid w:val="004A05DA"/>
    <w:rsid w:val="004B5F76"/>
    <w:rsid w:val="004E357C"/>
    <w:rsid w:val="004F52B6"/>
    <w:rsid w:val="0052016D"/>
    <w:rsid w:val="0055136D"/>
    <w:rsid w:val="00553BF9"/>
    <w:rsid w:val="00554059"/>
    <w:rsid w:val="00554968"/>
    <w:rsid w:val="0056575F"/>
    <w:rsid w:val="00593031"/>
    <w:rsid w:val="005B1C99"/>
    <w:rsid w:val="005B22FA"/>
    <w:rsid w:val="005B61F2"/>
    <w:rsid w:val="005C22DE"/>
    <w:rsid w:val="005C2FF6"/>
    <w:rsid w:val="005F0DD5"/>
    <w:rsid w:val="005F1295"/>
    <w:rsid w:val="00601421"/>
    <w:rsid w:val="00606CC9"/>
    <w:rsid w:val="006114A5"/>
    <w:rsid w:val="0061208A"/>
    <w:rsid w:val="00614B3A"/>
    <w:rsid w:val="00634A6F"/>
    <w:rsid w:val="00634CAE"/>
    <w:rsid w:val="006813D2"/>
    <w:rsid w:val="006900F6"/>
    <w:rsid w:val="006A0799"/>
    <w:rsid w:val="006B7470"/>
    <w:rsid w:val="006C03FE"/>
    <w:rsid w:val="006C3E3D"/>
    <w:rsid w:val="006E6286"/>
    <w:rsid w:val="006F0885"/>
    <w:rsid w:val="006F2CAA"/>
    <w:rsid w:val="00731BEA"/>
    <w:rsid w:val="00747652"/>
    <w:rsid w:val="007576FB"/>
    <w:rsid w:val="007621A6"/>
    <w:rsid w:val="00780D98"/>
    <w:rsid w:val="0078607B"/>
    <w:rsid w:val="00786D2C"/>
    <w:rsid w:val="007A5589"/>
    <w:rsid w:val="007C0F8C"/>
    <w:rsid w:val="007D1651"/>
    <w:rsid w:val="007D1B67"/>
    <w:rsid w:val="007D446D"/>
    <w:rsid w:val="007E39CD"/>
    <w:rsid w:val="007E3D55"/>
    <w:rsid w:val="007E5520"/>
    <w:rsid w:val="00801876"/>
    <w:rsid w:val="008113A0"/>
    <w:rsid w:val="00841F51"/>
    <w:rsid w:val="00853732"/>
    <w:rsid w:val="00882B32"/>
    <w:rsid w:val="008957AD"/>
    <w:rsid w:val="008A02EB"/>
    <w:rsid w:val="008B270B"/>
    <w:rsid w:val="008C14B9"/>
    <w:rsid w:val="008C37E2"/>
    <w:rsid w:val="008D092C"/>
    <w:rsid w:val="008D469D"/>
    <w:rsid w:val="008F234E"/>
    <w:rsid w:val="008F3DB2"/>
    <w:rsid w:val="0090773D"/>
    <w:rsid w:val="0091231F"/>
    <w:rsid w:val="00934677"/>
    <w:rsid w:val="00963F49"/>
    <w:rsid w:val="00970589"/>
    <w:rsid w:val="00970CD6"/>
    <w:rsid w:val="0097700D"/>
    <w:rsid w:val="009C6FAB"/>
    <w:rsid w:val="009E494E"/>
    <w:rsid w:val="009F0F11"/>
    <w:rsid w:val="009F6495"/>
    <w:rsid w:val="009F67CF"/>
    <w:rsid w:val="00A161E1"/>
    <w:rsid w:val="00A20295"/>
    <w:rsid w:val="00A36AE4"/>
    <w:rsid w:val="00A5762C"/>
    <w:rsid w:val="00A6460B"/>
    <w:rsid w:val="00A74962"/>
    <w:rsid w:val="00AB65FF"/>
    <w:rsid w:val="00AB7514"/>
    <w:rsid w:val="00AE007D"/>
    <w:rsid w:val="00AE1340"/>
    <w:rsid w:val="00AE20EC"/>
    <w:rsid w:val="00AF559B"/>
    <w:rsid w:val="00B15A69"/>
    <w:rsid w:val="00B20E50"/>
    <w:rsid w:val="00B2190D"/>
    <w:rsid w:val="00B25088"/>
    <w:rsid w:val="00B4167E"/>
    <w:rsid w:val="00B458D2"/>
    <w:rsid w:val="00B61909"/>
    <w:rsid w:val="00B65B61"/>
    <w:rsid w:val="00B661EF"/>
    <w:rsid w:val="00B664F7"/>
    <w:rsid w:val="00B7161D"/>
    <w:rsid w:val="00B84B73"/>
    <w:rsid w:val="00BA027B"/>
    <w:rsid w:val="00BA1140"/>
    <w:rsid w:val="00BA1897"/>
    <w:rsid w:val="00BB2972"/>
    <w:rsid w:val="00BE5D17"/>
    <w:rsid w:val="00BF3870"/>
    <w:rsid w:val="00C00EEF"/>
    <w:rsid w:val="00C2230F"/>
    <w:rsid w:val="00C326C9"/>
    <w:rsid w:val="00C427A8"/>
    <w:rsid w:val="00C57E29"/>
    <w:rsid w:val="00C922A5"/>
    <w:rsid w:val="00C9354A"/>
    <w:rsid w:val="00C93806"/>
    <w:rsid w:val="00CB6636"/>
    <w:rsid w:val="00CD127B"/>
    <w:rsid w:val="00CE0415"/>
    <w:rsid w:val="00D13AF8"/>
    <w:rsid w:val="00D731ED"/>
    <w:rsid w:val="00D852C0"/>
    <w:rsid w:val="00D8621E"/>
    <w:rsid w:val="00D87AD7"/>
    <w:rsid w:val="00D87BBE"/>
    <w:rsid w:val="00DB44C3"/>
    <w:rsid w:val="00DC6FBE"/>
    <w:rsid w:val="00DE5D66"/>
    <w:rsid w:val="00E357CE"/>
    <w:rsid w:val="00E661FF"/>
    <w:rsid w:val="00E70785"/>
    <w:rsid w:val="00E70B1B"/>
    <w:rsid w:val="00E8636F"/>
    <w:rsid w:val="00F050CA"/>
    <w:rsid w:val="00F13641"/>
    <w:rsid w:val="00F14378"/>
    <w:rsid w:val="00F16CE5"/>
    <w:rsid w:val="00F27937"/>
    <w:rsid w:val="00F362A2"/>
    <w:rsid w:val="00F41143"/>
    <w:rsid w:val="00F413D6"/>
    <w:rsid w:val="00F478C3"/>
    <w:rsid w:val="00F6047D"/>
    <w:rsid w:val="00F618B2"/>
    <w:rsid w:val="00F92B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E078"/>
  <w15:chartTrackingRefBased/>
  <w15:docId w15:val="{92A7CC47-F902-4ACD-B904-BECEDFD1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322"/>
  </w:style>
  <w:style w:type="paragraph" w:styleId="Overskrift1">
    <w:name w:val="heading 1"/>
    <w:basedOn w:val="Normal"/>
    <w:next w:val="Normal"/>
    <w:link w:val="Overskrift1Tegn"/>
    <w:uiPriority w:val="9"/>
    <w:qFormat/>
    <w:rsid w:val="00354322"/>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Overskrift2">
    <w:name w:val="heading 2"/>
    <w:basedOn w:val="Normal"/>
    <w:next w:val="Normal"/>
    <w:link w:val="Overskrift2Tegn"/>
    <w:uiPriority w:val="9"/>
    <w:semiHidden/>
    <w:unhideWhenUsed/>
    <w:qFormat/>
    <w:rsid w:val="00354322"/>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Overskrift3">
    <w:name w:val="heading 3"/>
    <w:basedOn w:val="Normal"/>
    <w:next w:val="Normal"/>
    <w:link w:val="Overskrift3Tegn"/>
    <w:uiPriority w:val="9"/>
    <w:semiHidden/>
    <w:unhideWhenUsed/>
    <w:qFormat/>
    <w:rsid w:val="00354322"/>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Overskrift4">
    <w:name w:val="heading 4"/>
    <w:basedOn w:val="Normal"/>
    <w:next w:val="Normal"/>
    <w:link w:val="Overskrift4Tegn"/>
    <w:uiPriority w:val="9"/>
    <w:semiHidden/>
    <w:unhideWhenUsed/>
    <w:qFormat/>
    <w:rsid w:val="00354322"/>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Overskrift5">
    <w:name w:val="heading 5"/>
    <w:basedOn w:val="Normal"/>
    <w:next w:val="Normal"/>
    <w:link w:val="Overskrift5Tegn"/>
    <w:uiPriority w:val="9"/>
    <w:semiHidden/>
    <w:unhideWhenUsed/>
    <w:qFormat/>
    <w:rsid w:val="00354322"/>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Overskrift6">
    <w:name w:val="heading 6"/>
    <w:basedOn w:val="Normal"/>
    <w:next w:val="Normal"/>
    <w:link w:val="Overskrift6Tegn"/>
    <w:uiPriority w:val="9"/>
    <w:semiHidden/>
    <w:unhideWhenUsed/>
    <w:qFormat/>
    <w:rsid w:val="00354322"/>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Overskrift7">
    <w:name w:val="heading 7"/>
    <w:basedOn w:val="Normal"/>
    <w:next w:val="Normal"/>
    <w:link w:val="Overskrift7Tegn"/>
    <w:uiPriority w:val="9"/>
    <w:semiHidden/>
    <w:unhideWhenUsed/>
    <w:qFormat/>
    <w:rsid w:val="00354322"/>
    <w:pPr>
      <w:keepNext/>
      <w:keepLines/>
      <w:spacing w:before="40" w:after="0"/>
      <w:outlineLvl w:val="6"/>
    </w:pPr>
    <w:rPr>
      <w:rFonts w:asciiTheme="majorHAnsi" w:eastAsiaTheme="majorEastAsia" w:hAnsiTheme="majorHAnsi" w:cstheme="majorBidi"/>
      <w:color w:val="1F4E79" w:themeColor="accent1" w:themeShade="80"/>
    </w:rPr>
  </w:style>
  <w:style w:type="paragraph" w:styleId="Overskrift8">
    <w:name w:val="heading 8"/>
    <w:basedOn w:val="Normal"/>
    <w:next w:val="Normal"/>
    <w:link w:val="Overskrift8Tegn"/>
    <w:uiPriority w:val="9"/>
    <w:semiHidden/>
    <w:unhideWhenUsed/>
    <w:qFormat/>
    <w:rsid w:val="00354322"/>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Overskrift9">
    <w:name w:val="heading 9"/>
    <w:basedOn w:val="Normal"/>
    <w:next w:val="Normal"/>
    <w:link w:val="Overskrift9Tegn"/>
    <w:uiPriority w:val="9"/>
    <w:semiHidden/>
    <w:unhideWhenUsed/>
    <w:qFormat/>
    <w:rsid w:val="00354322"/>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61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354322"/>
    <w:rPr>
      <w:rFonts w:asciiTheme="majorHAnsi" w:eastAsiaTheme="majorEastAsia" w:hAnsiTheme="majorHAnsi" w:cstheme="majorBidi"/>
      <w:color w:val="2E74B5" w:themeColor="accent1" w:themeShade="BF"/>
      <w:sz w:val="30"/>
      <w:szCs w:val="30"/>
    </w:rPr>
  </w:style>
  <w:style w:type="character" w:styleId="Hyperlink">
    <w:name w:val="Hyperlink"/>
    <w:basedOn w:val="Standardskrifttypeiafsnit"/>
    <w:uiPriority w:val="99"/>
    <w:unhideWhenUsed/>
    <w:rsid w:val="0056575F"/>
    <w:rPr>
      <w:color w:val="0563C1" w:themeColor="hyperlink"/>
      <w:u w:val="single"/>
    </w:rPr>
  </w:style>
  <w:style w:type="paragraph" w:styleId="Markeringsbobletekst">
    <w:name w:val="Balloon Text"/>
    <w:basedOn w:val="Normal"/>
    <w:link w:val="MarkeringsbobletekstTegn"/>
    <w:uiPriority w:val="99"/>
    <w:semiHidden/>
    <w:unhideWhenUsed/>
    <w:rsid w:val="006813D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813D2"/>
    <w:rPr>
      <w:rFonts w:ascii="Segoe UI" w:hAnsi="Segoe UI" w:cs="Segoe UI"/>
      <w:sz w:val="18"/>
      <w:szCs w:val="18"/>
    </w:rPr>
  </w:style>
  <w:style w:type="paragraph" w:styleId="NormalWeb">
    <w:name w:val="Normal (Web)"/>
    <w:basedOn w:val="Normal"/>
    <w:uiPriority w:val="99"/>
    <w:unhideWhenUsed/>
    <w:rsid w:val="003E682F"/>
    <w:pPr>
      <w:spacing w:after="0" w:line="240" w:lineRule="auto"/>
    </w:pPr>
    <w:rPr>
      <w:rFonts w:ascii="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semiHidden/>
    <w:rsid w:val="00354322"/>
    <w:rPr>
      <w:rFonts w:asciiTheme="majorHAnsi" w:eastAsiaTheme="majorEastAsia" w:hAnsiTheme="majorHAnsi" w:cstheme="majorBidi"/>
      <w:color w:val="C45911" w:themeColor="accent2" w:themeShade="BF"/>
      <w:sz w:val="28"/>
      <w:szCs w:val="28"/>
    </w:rPr>
  </w:style>
  <w:style w:type="character" w:customStyle="1" w:styleId="Overskrift3Tegn">
    <w:name w:val="Overskrift 3 Tegn"/>
    <w:basedOn w:val="Standardskrifttypeiafsnit"/>
    <w:link w:val="Overskrift3"/>
    <w:uiPriority w:val="9"/>
    <w:semiHidden/>
    <w:rsid w:val="00354322"/>
    <w:rPr>
      <w:rFonts w:asciiTheme="majorHAnsi" w:eastAsiaTheme="majorEastAsia" w:hAnsiTheme="majorHAnsi" w:cstheme="majorBidi"/>
      <w:color w:val="538135" w:themeColor="accent6" w:themeShade="BF"/>
      <w:sz w:val="26"/>
      <w:szCs w:val="26"/>
    </w:rPr>
  </w:style>
  <w:style w:type="character" w:customStyle="1" w:styleId="Overskrift4Tegn">
    <w:name w:val="Overskrift 4 Tegn"/>
    <w:basedOn w:val="Standardskrifttypeiafsnit"/>
    <w:link w:val="Overskrift4"/>
    <w:uiPriority w:val="9"/>
    <w:semiHidden/>
    <w:rsid w:val="00354322"/>
    <w:rPr>
      <w:rFonts w:asciiTheme="majorHAnsi" w:eastAsiaTheme="majorEastAsia" w:hAnsiTheme="majorHAnsi" w:cstheme="majorBidi"/>
      <w:i/>
      <w:iCs/>
      <w:color w:val="2F5496" w:themeColor="accent5" w:themeShade="BF"/>
      <w:sz w:val="25"/>
      <w:szCs w:val="25"/>
    </w:rPr>
  </w:style>
  <w:style w:type="character" w:customStyle="1" w:styleId="Overskrift5Tegn">
    <w:name w:val="Overskrift 5 Tegn"/>
    <w:basedOn w:val="Standardskrifttypeiafsnit"/>
    <w:link w:val="Overskrift5"/>
    <w:uiPriority w:val="9"/>
    <w:semiHidden/>
    <w:rsid w:val="00354322"/>
    <w:rPr>
      <w:rFonts w:asciiTheme="majorHAnsi" w:eastAsiaTheme="majorEastAsia" w:hAnsiTheme="majorHAnsi" w:cstheme="majorBidi"/>
      <w:i/>
      <w:iCs/>
      <w:color w:val="833C0B" w:themeColor="accent2" w:themeShade="80"/>
      <w:sz w:val="24"/>
      <w:szCs w:val="24"/>
    </w:rPr>
  </w:style>
  <w:style w:type="character" w:customStyle="1" w:styleId="Overskrift6Tegn">
    <w:name w:val="Overskrift 6 Tegn"/>
    <w:basedOn w:val="Standardskrifttypeiafsnit"/>
    <w:link w:val="Overskrift6"/>
    <w:uiPriority w:val="9"/>
    <w:semiHidden/>
    <w:rsid w:val="00354322"/>
    <w:rPr>
      <w:rFonts w:asciiTheme="majorHAnsi" w:eastAsiaTheme="majorEastAsia" w:hAnsiTheme="majorHAnsi" w:cstheme="majorBidi"/>
      <w:i/>
      <w:iCs/>
      <w:color w:val="385623" w:themeColor="accent6" w:themeShade="80"/>
      <w:sz w:val="23"/>
      <w:szCs w:val="23"/>
    </w:rPr>
  </w:style>
  <w:style w:type="character" w:customStyle="1" w:styleId="Overskrift7Tegn">
    <w:name w:val="Overskrift 7 Tegn"/>
    <w:basedOn w:val="Standardskrifttypeiafsnit"/>
    <w:link w:val="Overskrift7"/>
    <w:uiPriority w:val="9"/>
    <w:semiHidden/>
    <w:rsid w:val="00354322"/>
    <w:rPr>
      <w:rFonts w:asciiTheme="majorHAnsi" w:eastAsiaTheme="majorEastAsia" w:hAnsiTheme="majorHAnsi" w:cstheme="majorBidi"/>
      <w:color w:val="1F4E79" w:themeColor="accent1" w:themeShade="80"/>
    </w:rPr>
  </w:style>
  <w:style w:type="character" w:customStyle="1" w:styleId="Overskrift8Tegn">
    <w:name w:val="Overskrift 8 Tegn"/>
    <w:basedOn w:val="Standardskrifttypeiafsnit"/>
    <w:link w:val="Overskrift8"/>
    <w:uiPriority w:val="9"/>
    <w:semiHidden/>
    <w:rsid w:val="00354322"/>
    <w:rPr>
      <w:rFonts w:asciiTheme="majorHAnsi" w:eastAsiaTheme="majorEastAsia" w:hAnsiTheme="majorHAnsi" w:cstheme="majorBidi"/>
      <w:color w:val="833C0B" w:themeColor="accent2" w:themeShade="80"/>
      <w:sz w:val="21"/>
      <w:szCs w:val="21"/>
    </w:rPr>
  </w:style>
  <w:style w:type="character" w:customStyle="1" w:styleId="Overskrift9Tegn">
    <w:name w:val="Overskrift 9 Tegn"/>
    <w:basedOn w:val="Standardskrifttypeiafsnit"/>
    <w:link w:val="Overskrift9"/>
    <w:uiPriority w:val="9"/>
    <w:semiHidden/>
    <w:rsid w:val="00354322"/>
    <w:rPr>
      <w:rFonts w:asciiTheme="majorHAnsi" w:eastAsiaTheme="majorEastAsia" w:hAnsiTheme="majorHAnsi" w:cstheme="majorBidi"/>
      <w:color w:val="385623" w:themeColor="accent6" w:themeShade="80"/>
    </w:rPr>
  </w:style>
  <w:style w:type="paragraph" w:styleId="Billedtekst">
    <w:name w:val="caption"/>
    <w:basedOn w:val="Normal"/>
    <w:next w:val="Normal"/>
    <w:uiPriority w:val="35"/>
    <w:semiHidden/>
    <w:unhideWhenUsed/>
    <w:qFormat/>
    <w:rsid w:val="00354322"/>
    <w:pPr>
      <w:spacing w:line="240" w:lineRule="auto"/>
    </w:pPr>
    <w:rPr>
      <w:b/>
      <w:bCs/>
      <w:smallCaps/>
      <w:color w:val="5B9BD5" w:themeColor="accent1"/>
      <w:spacing w:val="6"/>
    </w:rPr>
  </w:style>
  <w:style w:type="paragraph" w:styleId="Titel">
    <w:name w:val="Title"/>
    <w:basedOn w:val="Normal"/>
    <w:next w:val="Normal"/>
    <w:link w:val="TitelTegn"/>
    <w:uiPriority w:val="10"/>
    <w:qFormat/>
    <w:rsid w:val="00354322"/>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elTegn">
    <w:name w:val="Titel Tegn"/>
    <w:basedOn w:val="Standardskrifttypeiafsnit"/>
    <w:link w:val="Titel"/>
    <w:uiPriority w:val="10"/>
    <w:rsid w:val="00354322"/>
    <w:rPr>
      <w:rFonts w:asciiTheme="majorHAnsi" w:eastAsiaTheme="majorEastAsia" w:hAnsiTheme="majorHAnsi" w:cstheme="majorBidi"/>
      <w:color w:val="2E74B5" w:themeColor="accent1" w:themeShade="BF"/>
      <w:spacing w:val="-10"/>
      <w:sz w:val="52"/>
      <w:szCs w:val="52"/>
    </w:rPr>
  </w:style>
  <w:style w:type="paragraph" w:styleId="Undertitel">
    <w:name w:val="Subtitle"/>
    <w:basedOn w:val="Normal"/>
    <w:next w:val="Normal"/>
    <w:link w:val="UndertitelTegn"/>
    <w:uiPriority w:val="11"/>
    <w:qFormat/>
    <w:rsid w:val="00354322"/>
    <w:pPr>
      <w:numPr>
        <w:ilvl w:val="1"/>
      </w:numPr>
      <w:spacing w:line="240" w:lineRule="auto"/>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354322"/>
    <w:rPr>
      <w:rFonts w:asciiTheme="majorHAnsi" w:eastAsiaTheme="majorEastAsia" w:hAnsiTheme="majorHAnsi" w:cstheme="majorBidi"/>
    </w:rPr>
  </w:style>
  <w:style w:type="character" w:styleId="Strk">
    <w:name w:val="Strong"/>
    <w:basedOn w:val="Standardskrifttypeiafsnit"/>
    <w:uiPriority w:val="22"/>
    <w:qFormat/>
    <w:rsid w:val="00354322"/>
    <w:rPr>
      <w:b/>
      <w:bCs/>
    </w:rPr>
  </w:style>
  <w:style w:type="character" w:styleId="Fremhv">
    <w:name w:val="Emphasis"/>
    <w:basedOn w:val="Standardskrifttypeiafsnit"/>
    <w:uiPriority w:val="20"/>
    <w:qFormat/>
    <w:rsid w:val="00354322"/>
    <w:rPr>
      <w:i/>
      <w:iCs/>
    </w:rPr>
  </w:style>
  <w:style w:type="paragraph" w:styleId="Ingenafstand">
    <w:name w:val="No Spacing"/>
    <w:uiPriority w:val="1"/>
    <w:qFormat/>
    <w:rsid w:val="00354322"/>
    <w:pPr>
      <w:spacing w:after="0" w:line="240" w:lineRule="auto"/>
    </w:pPr>
  </w:style>
  <w:style w:type="paragraph" w:styleId="Citat">
    <w:name w:val="Quote"/>
    <w:basedOn w:val="Normal"/>
    <w:next w:val="Normal"/>
    <w:link w:val="CitatTegn"/>
    <w:uiPriority w:val="29"/>
    <w:qFormat/>
    <w:rsid w:val="00354322"/>
    <w:pPr>
      <w:spacing w:before="120"/>
      <w:ind w:left="720" w:right="720"/>
      <w:jc w:val="center"/>
    </w:pPr>
    <w:rPr>
      <w:i/>
      <w:iCs/>
    </w:rPr>
  </w:style>
  <w:style w:type="character" w:customStyle="1" w:styleId="CitatTegn">
    <w:name w:val="Citat Tegn"/>
    <w:basedOn w:val="Standardskrifttypeiafsnit"/>
    <w:link w:val="Citat"/>
    <w:uiPriority w:val="29"/>
    <w:rsid w:val="00354322"/>
    <w:rPr>
      <w:i/>
      <w:iCs/>
    </w:rPr>
  </w:style>
  <w:style w:type="paragraph" w:styleId="Strktcitat">
    <w:name w:val="Intense Quote"/>
    <w:basedOn w:val="Normal"/>
    <w:next w:val="Normal"/>
    <w:link w:val="StrktcitatTegn"/>
    <w:uiPriority w:val="30"/>
    <w:qFormat/>
    <w:rsid w:val="00354322"/>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StrktcitatTegn">
    <w:name w:val="Stærkt citat Tegn"/>
    <w:basedOn w:val="Standardskrifttypeiafsnit"/>
    <w:link w:val="Strktcitat"/>
    <w:uiPriority w:val="30"/>
    <w:rsid w:val="00354322"/>
    <w:rPr>
      <w:rFonts w:asciiTheme="majorHAnsi" w:eastAsiaTheme="majorEastAsia" w:hAnsiTheme="majorHAnsi" w:cstheme="majorBidi"/>
      <w:color w:val="5B9BD5" w:themeColor="accent1"/>
      <w:sz w:val="24"/>
      <w:szCs w:val="24"/>
    </w:rPr>
  </w:style>
  <w:style w:type="character" w:styleId="Svagfremhvning">
    <w:name w:val="Subtle Emphasis"/>
    <w:basedOn w:val="Standardskrifttypeiafsnit"/>
    <w:uiPriority w:val="19"/>
    <w:qFormat/>
    <w:rsid w:val="00354322"/>
    <w:rPr>
      <w:i/>
      <w:iCs/>
      <w:color w:val="404040" w:themeColor="text1" w:themeTint="BF"/>
    </w:rPr>
  </w:style>
  <w:style w:type="character" w:styleId="Kraftigfremhvning">
    <w:name w:val="Intense Emphasis"/>
    <w:basedOn w:val="Standardskrifttypeiafsnit"/>
    <w:uiPriority w:val="21"/>
    <w:qFormat/>
    <w:rsid w:val="00354322"/>
    <w:rPr>
      <w:b w:val="0"/>
      <w:bCs w:val="0"/>
      <w:i/>
      <w:iCs/>
      <w:color w:val="5B9BD5" w:themeColor="accent1"/>
    </w:rPr>
  </w:style>
  <w:style w:type="character" w:styleId="Svaghenvisning">
    <w:name w:val="Subtle Reference"/>
    <w:basedOn w:val="Standardskrifttypeiafsnit"/>
    <w:uiPriority w:val="31"/>
    <w:qFormat/>
    <w:rsid w:val="00354322"/>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354322"/>
    <w:rPr>
      <w:b/>
      <w:bCs/>
      <w:smallCaps/>
      <w:color w:val="5B9BD5" w:themeColor="accent1"/>
      <w:spacing w:val="5"/>
      <w:u w:val="single"/>
    </w:rPr>
  </w:style>
  <w:style w:type="character" w:styleId="Bogenstitel">
    <w:name w:val="Book Title"/>
    <w:basedOn w:val="Standardskrifttypeiafsnit"/>
    <w:uiPriority w:val="33"/>
    <w:qFormat/>
    <w:rsid w:val="00354322"/>
    <w:rPr>
      <w:b/>
      <w:bCs/>
      <w:smallCaps/>
    </w:rPr>
  </w:style>
  <w:style w:type="paragraph" w:styleId="Overskrift">
    <w:name w:val="TOC Heading"/>
    <w:basedOn w:val="Overskrift1"/>
    <w:next w:val="Normal"/>
    <w:uiPriority w:val="39"/>
    <w:semiHidden/>
    <w:unhideWhenUsed/>
    <w:qFormat/>
    <w:rsid w:val="0035432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7355">
      <w:bodyDiv w:val="1"/>
      <w:marLeft w:val="0"/>
      <w:marRight w:val="0"/>
      <w:marTop w:val="0"/>
      <w:marBottom w:val="0"/>
      <w:divBdr>
        <w:top w:val="none" w:sz="0" w:space="0" w:color="auto"/>
        <w:left w:val="none" w:sz="0" w:space="0" w:color="auto"/>
        <w:bottom w:val="none" w:sz="0" w:space="0" w:color="auto"/>
        <w:right w:val="none" w:sz="0" w:space="0" w:color="auto"/>
      </w:divBdr>
    </w:div>
    <w:div w:id="249385999">
      <w:bodyDiv w:val="1"/>
      <w:marLeft w:val="0"/>
      <w:marRight w:val="0"/>
      <w:marTop w:val="0"/>
      <w:marBottom w:val="0"/>
      <w:divBdr>
        <w:top w:val="none" w:sz="0" w:space="0" w:color="auto"/>
        <w:left w:val="none" w:sz="0" w:space="0" w:color="auto"/>
        <w:bottom w:val="none" w:sz="0" w:space="0" w:color="auto"/>
        <w:right w:val="none" w:sz="0" w:space="0" w:color="auto"/>
      </w:divBdr>
    </w:div>
    <w:div w:id="251085199">
      <w:bodyDiv w:val="1"/>
      <w:marLeft w:val="0"/>
      <w:marRight w:val="0"/>
      <w:marTop w:val="0"/>
      <w:marBottom w:val="0"/>
      <w:divBdr>
        <w:top w:val="none" w:sz="0" w:space="0" w:color="auto"/>
        <w:left w:val="none" w:sz="0" w:space="0" w:color="auto"/>
        <w:bottom w:val="none" w:sz="0" w:space="0" w:color="auto"/>
        <w:right w:val="none" w:sz="0" w:space="0" w:color="auto"/>
      </w:divBdr>
    </w:div>
    <w:div w:id="277222875">
      <w:bodyDiv w:val="1"/>
      <w:marLeft w:val="0"/>
      <w:marRight w:val="0"/>
      <w:marTop w:val="0"/>
      <w:marBottom w:val="0"/>
      <w:divBdr>
        <w:top w:val="none" w:sz="0" w:space="0" w:color="auto"/>
        <w:left w:val="none" w:sz="0" w:space="0" w:color="auto"/>
        <w:bottom w:val="none" w:sz="0" w:space="0" w:color="auto"/>
        <w:right w:val="none" w:sz="0" w:space="0" w:color="auto"/>
      </w:divBdr>
    </w:div>
    <w:div w:id="281809171">
      <w:bodyDiv w:val="1"/>
      <w:marLeft w:val="0"/>
      <w:marRight w:val="0"/>
      <w:marTop w:val="0"/>
      <w:marBottom w:val="0"/>
      <w:divBdr>
        <w:top w:val="none" w:sz="0" w:space="0" w:color="auto"/>
        <w:left w:val="none" w:sz="0" w:space="0" w:color="auto"/>
        <w:bottom w:val="none" w:sz="0" w:space="0" w:color="auto"/>
        <w:right w:val="none" w:sz="0" w:space="0" w:color="auto"/>
      </w:divBdr>
    </w:div>
    <w:div w:id="410127263">
      <w:bodyDiv w:val="1"/>
      <w:marLeft w:val="0"/>
      <w:marRight w:val="0"/>
      <w:marTop w:val="0"/>
      <w:marBottom w:val="0"/>
      <w:divBdr>
        <w:top w:val="none" w:sz="0" w:space="0" w:color="auto"/>
        <w:left w:val="none" w:sz="0" w:space="0" w:color="auto"/>
        <w:bottom w:val="none" w:sz="0" w:space="0" w:color="auto"/>
        <w:right w:val="none" w:sz="0" w:space="0" w:color="auto"/>
      </w:divBdr>
    </w:div>
    <w:div w:id="426460213">
      <w:bodyDiv w:val="1"/>
      <w:marLeft w:val="0"/>
      <w:marRight w:val="0"/>
      <w:marTop w:val="0"/>
      <w:marBottom w:val="0"/>
      <w:divBdr>
        <w:top w:val="none" w:sz="0" w:space="0" w:color="auto"/>
        <w:left w:val="none" w:sz="0" w:space="0" w:color="auto"/>
        <w:bottom w:val="none" w:sz="0" w:space="0" w:color="auto"/>
        <w:right w:val="none" w:sz="0" w:space="0" w:color="auto"/>
      </w:divBdr>
    </w:div>
    <w:div w:id="427700253">
      <w:bodyDiv w:val="1"/>
      <w:marLeft w:val="0"/>
      <w:marRight w:val="0"/>
      <w:marTop w:val="0"/>
      <w:marBottom w:val="0"/>
      <w:divBdr>
        <w:top w:val="none" w:sz="0" w:space="0" w:color="auto"/>
        <w:left w:val="none" w:sz="0" w:space="0" w:color="auto"/>
        <w:bottom w:val="none" w:sz="0" w:space="0" w:color="auto"/>
        <w:right w:val="none" w:sz="0" w:space="0" w:color="auto"/>
      </w:divBdr>
    </w:div>
    <w:div w:id="475144173">
      <w:bodyDiv w:val="1"/>
      <w:marLeft w:val="0"/>
      <w:marRight w:val="0"/>
      <w:marTop w:val="0"/>
      <w:marBottom w:val="0"/>
      <w:divBdr>
        <w:top w:val="none" w:sz="0" w:space="0" w:color="auto"/>
        <w:left w:val="none" w:sz="0" w:space="0" w:color="auto"/>
        <w:bottom w:val="none" w:sz="0" w:space="0" w:color="auto"/>
        <w:right w:val="none" w:sz="0" w:space="0" w:color="auto"/>
      </w:divBdr>
    </w:div>
    <w:div w:id="503396621">
      <w:bodyDiv w:val="1"/>
      <w:marLeft w:val="0"/>
      <w:marRight w:val="0"/>
      <w:marTop w:val="0"/>
      <w:marBottom w:val="0"/>
      <w:divBdr>
        <w:top w:val="none" w:sz="0" w:space="0" w:color="auto"/>
        <w:left w:val="none" w:sz="0" w:space="0" w:color="auto"/>
        <w:bottom w:val="none" w:sz="0" w:space="0" w:color="auto"/>
        <w:right w:val="none" w:sz="0" w:space="0" w:color="auto"/>
      </w:divBdr>
    </w:div>
    <w:div w:id="534542434">
      <w:bodyDiv w:val="1"/>
      <w:marLeft w:val="0"/>
      <w:marRight w:val="0"/>
      <w:marTop w:val="0"/>
      <w:marBottom w:val="0"/>
      <w:divBdr>
        <w:top w:val="none" w:sz="0" w:space="0" w:color="auto"/>
        <w:left w:val="none" w:sz="0" w:space="0" w:color="auto"/>
        <w:bottom w:val="none" w:sz="0" w:space="0" w:color="auto"/>
        <w:right w:val="none" w:sz="0" w:space="0" w:color="auto"/>
      </w:divBdr>
    </w:div>
    <w:div w:id="560333901">
      <w:bodyDiv w:val="1"/>
      <w:marLeft w:val="0"/>
      <w:marRight w:val="0"/>
      <w:marTop w:val="0"/>
      <w:marBottom w:val="0"/>
      <w:divBdr>
        <w:top w:val="none" w:sz="0" w:space="0" w:color="auto"/>
        <w:left w:val="none" w:sz="0" w:space="0" w:color="auto"/>
        <w:bottom w:val="none" w:sz="0" w:space="0" w:color="auto"/>
        <w:right w:val="none" w:sz="0" w:space="0" w:color="auto"/>
      </w:divBdr>
    </w:div>
    <w:div w:id="683289208">
      <w:bodyDiv w:val="1"/>
      <w:marLeft w:val="0"/>
      <w:marRight w:val="0"/>
      <w:marTop w:val="0"/>
      <w:marBottom w:val="0"/>
      <w:divBdr>
        <w:top w:val="none" w:sz="0" w:space="0" w:color="auto"/>
        <w:left w:val="none" w:sz="0" w:space="0" w:color="auto"/>
        <w:bottom w:val="none" w:sz="0" w:space="0" w:color="auto"/>
        <w:right w:val="none" w:sz="0" w:space="0" w:color="auto"/>
      </w:divBdr>
    </w:div>
    <w:div w:id="776828979">
      <w:bodyDiv w:val="1"/>
      <w:marLeft w:val="0"/>
      <w:marRight w:val="0"/>
      <w:marTop w:val="0"/>
      <w:marBottom w:val="0"/>
      <w:divBdr>
        <w:top w:val="none" w:sz="0" w:space="0" w:color="auto"/>
        <w:left w:val="none" w:sz="0" w:space="0" w:color="auto"/>
        <w:bottom w:val="none" w:sz="0" w:space="0" w:color="auto"/>
        <w:right w:val="none" w:sz="0" w:space="0" w:color="auto"/>
      </w:divBdr>
    </w:div>
    <w:div w:id="844705974">
      <w:bodyDiv w:val="1"/>
      <w:marLeft w:val="0"/>
      <w:marRight w:val="0"/>
      <w:marTop w:val="0"/>
      <w:marBottom w:val="0"/>
      <w:divBdr>
        <w:top w:val="none" w:sz="0" w:space="0" w:color="auto"/>
        <w:left w:val="none" w:sz="0" w:space="0" w:color="auto"/>
        <w:bottom w:val="none" w:sz="0" w:space="0" w:color="auto"/>
        <w:right w:val="none" w:sz="0" w:space="0" w:color="auto"/>
      </w:divBdr>
    </w:div>
    <w:div w:id="939336619">
      <w:bodyDiv w:val="1"/>
      <w:marLeft w:val="0"/>
      <w:marRight w:val="0"/>
      <w:marTop w:val="0"/>
      <w:marBottom w:val="0"/>
      <w:divBdr>
        <w:top w:val="none" w:sz="0" w:space="0" w:color="auto"/>
        <w:left w:val="none" w:sz="0" w:space="0" w:color="auto"/>
        <w:bottom w:val="none" w:sz="0" w:space="0" w:color="auto"/>
        <w:right w:val="none" w:sz="0" w:space="0" w:color="auto"/>
      </w:divBdr>
    </w:div>
    <w:div w:id="1014071156">
      <w:bodyDiv w:val="1"/>
      <w:marLeft w:val="0"/>
      <w:marRight w:val="0"/>
      <w:marTop w:val="0"/>
      <w:marBottom w:val="0"/>
      <w:divBdr>
        <w:top w:val="none" w:sz="0" w:space="0" w:color="auto"/>
        <w:left w:val="none" w:sz="0" w:space="0" w:color="auto"/>
        <w:bottom w:val="none" w:sz="0" w:space="0" w:color="auto"/>
        <w:right w:val="none" w:sz="0" w:space="0" w:color="auto"/>
      </w:divBdr>
    </w:div>
    <w:div w:id="1145196066">
      <w:bodyDiv w:val="1"/>
      <w:marLeft w:val="0"/>
      <w:marRight w:val="0"/>
      <w:marTop w:val="0"/>
      <w:marBottom w:val="0"/>
      <w:divBdr>
        <w:top w:val="none" w:sz="0" w:space="0" w:color="auto"/>
        <w:left w:val="none" w:sz="0" w:space="0" w:color="auto"/>
        <w:bottom w:val="none" w:sz="0" w:space="0" w:color="auto"/>
        <w:right w:val="none" w:sz="0" w:space="0" w:color="auto"/>
      </w:divBdr>
    </w:div>
    <w:div w:id="1335954239">
      <w:bodyDiv w:val="1"/>
      <w:marLeft w:val="0"/>
      <w:marRight w:val="0"/>
      <w:marTop w:val="0"/>
      <w:marBottom w:val="0"/>
      <w:divBdr>
        <w:top w:val="none" w:sz="0" w:space="0" w:color="auto"/>
        <w:left w:val="none" w:sz="0" w:space="0" w:color="auto"/>
        <w:bottom w:val="none" w:sz="0" w:space="0" w:color="auto"/>
        <w:right w:val="none" w:sz="0" w:space="0" w:color="auto"/>
      </w:divBdr>
    </w:div>
    <w:div w:id="1408528970">
      <w:bodyDiv w:val="1"/>
      <w:marLeft w:val="0"/>
      <w:marRight w:val="0"/>
      <w:marTop w:val="0"/>
      <w:marBottom w:val="0"/>
      <w:divBdr>
        <w:top w:val="none" w:sz="0" w:space="0" w:color="auto"/>
        <w:left w:val="none" w:sz="0" w:space="0" w:color="auto"/>
        <w:bottom w:val="none" w:sz="0" w:space="0" w:color="auto"/>
        <w:right w:val="none" w:sz="0" w:space="0" w:color="auto"/>
      </w:divBdr>
    </w:div>
    <w:div w:id="1431508587">
      <w:bodyDiv w:val="1"/>
      <w:marLeft w:val="0"/>
      <w:marRight w:val="0"/>
      <w:marTop w:val="0"/>
      <w:marBottom w:val="0"/>
      <w:divBdr>
        <w:top w:val="none" w:sz="0" w:space="0" w:color="auto"/>
        <w:left w:val="none" w:sz="0" w:space="0" w:color="auto"/>
        <w:bottom w:val="none" w:sz="0" w:space="0" w:color="auto"/>
        <w:right w:val="none" w:sz="0" w:space="0" w:color="auto"/>
      </w:divBdr>
    </w:div>
    <w:div w:id="1445004680">
      <w:bodyDiv w:val="1"/>
      <w:marLeft w:val="0"/>
      <w:marRight w:val="0"/>
      <w:marTop w:val="0"/>
      <w:marBottom w:val="0"/>
      <w:divBdr>
        <w:top w:val="none" w:sz="0" w:space="0" w:color="auto"/>
        <w:left w:val="none" w:sz="0" w:space="0" w:color="auto"/>
        <w:bottom w:val="none" w:sz="0" w:space="0" w:color="auto"/>
        <w:right w:val="none" w:sz="0" w:space="0" w:color="auto"/>
      </w:divBdr>
    </w:div>
    <w:div w:id="1470396764">
      <w:bodyDiv w:val="1"/>
      <w:marLeft w:val="0"/>
      <w:marRight w:val="0"/>
      <w:marTop w:val="0"/>
      <w:marBottom w:val="0"/>
      <w:divBdr>
        <w:top w:val="none" w:sz="0" w:space="0" w:color="auto"/>
        <w:left w:val="none" w:sz="0" w:space="0" w:color="auto"/>
        <w:bottom w:val="none" w:sz="0" w:space="0" w:color="auto"/>
        <w:right w:val="none" w:sz="0" w:space="0" w:color="auto"/>
      </w:divBdr>
    </w:div>
    <w:div w:id="1557624102">
      <w:bodyDiv w:val="1"/>
      <w:marLeft w:val="0"/>
      <w:marRight w:val="0"/>
      <w:marTop w:val="0"/>
      <w:marBottom w:val="0"/>
      <w:divBdr>
        <w:top w:val="none" w:sz="0" w:space="0" w:color="auto"/>
        <w:left w:val="none" w:sz="0" w:space="0" w:color="auto"/>
        <w:bottom w:val="none" w:sz="0" w:space="0" w:color="auto"/>
        <w:right w:val="none" w:sz="0" w:space="0" w:color="auto"/>
      </w:divBdr>
    </w:div>
    <w:div w:id="1924412718">
      <w:bodyDiv w:val="1"/>
      <w:marLeft w:val="0"/>
      <w:marRight w:val="0"/>
      <w:marTop w:val="0"/>
      <w:marBottom w:val="0"/>
      <w:divBdr>
        <w:top w:val="none" w:sz="0" w:space="0" w:color="auto"/>
        <w:left w:val="none" w:sz="0" w:space="0" w:color="auto"/>
        <w:bottom w:val="none" w:sz="0" w:space="0" w:color="auto"/>
        <w:right w:val="none" w:sz="0" w:space="0" w:color="auto"/>
      </w:divBdr>
    </w:div>
    <w:div w:id="2045710681">
      <w:bodyDiv w:val="1"/>
      <w:marLeft w:val="0"/>
      <w:marRight w:val="0"/>
      <w:marTop w:val="0"/>
      <w:marBottom w:val="0"/>
      <w:divBdr>
        <w:top w:val="none" w:sz="0" w:space="0" w:color="auto"/>
        <w:left w:val="none" w:sz="0" w:space="0" w:color="auto"/>
        <w:bottom w:val="none" w:sz="0" w:space="0" w:color="auto"/>
        <w:right w:val="none" w:sz="0" w:space="0" w:color="auto"/>
      </w:divBdr>
    </w:div>
    <w:div w:id="2065912840">
      <w:bodyDiv w:val="1"/>
      <w:marLeft w:val="0"/>
      <w:marRight w:val="0"/>
      <w:marTop w:val="0"/>
      <w:marBottom w:val="0"/>
      <w:divBdr>
        <w:top w:val="none" w:sz="0" w:space="0" w:color="auto"/>
        <w:left w:val="none" w:sz="0" w:space="0" w:color="auto"/>
        <w:bottom w:val="none" w:sz="0" w:space="0" w:color="auto"/>
        <w:right w:val="none" w:sz="0" w:space="0" w:color="auto"/>
      </w:divBdr>
    </w:div>
    <w:div w:id="20856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b@fo-aarhus.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719C7-5B68-4F0A-BDB5-B880AF68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9</Pages>
  <Words>3093</Words>
  <Characters>18874</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elev1</dc:creator>
  <cp:keywords/>
  <dc:description/>
  <cp:lastModifiedBy>Susanne Bøjstrup</cp:lastModifiedBy>
  <cp:revision>78</cp:revision>
  <cp:lastPrinted>2019-08-15T11:45:00Z</cp:lastPrinted>
  <dcterms:created xsi:type="dcterms:W3CDTF">2019-03-01T11:06:00Z</dcterms:created>
  <dcterms:modified xsi:type="dcterms:W3CDTF">2019-08-15T12:08:00Z</dcterms:modified>
</cp:coreProperties>
</file>